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FE4" w:rsidRPr="00600ADF" w:rsidRDefault="00930FE4" w:rsidP="00930FE4">
      <w:pPr>
        <w:shd w:val="clear" w:color="auto" w:fill="DEEAF6" w:themeFill="accent1" w:themeFillTint="33"/>
        <w:tabs>
          <w:tab w:val="left" w:pos="450"/>
        </w:tabs>
        <w:ind w:right="-1231"/>
        <w:rPr>
          <w:rFonts w:ascii="Arial" w:hAnsi="Arial" w:cs="Arial"/>
          <w:b/>
          <w:bCs/>
          <w:sz w:val="28"/>
          <w:szCs w:val="28"/>
        </w:rPr>
      </w:pPr>
      <w:r w:rsidRPr="00600ADF">
        <w:rPr>
          <w:rFonts w:ascii="Arial" w:hAnsi="Arial" w:cs="Arial"/>
          <w:b/>
          <w:bCs/>
          <w:sz w:val="28"/>
          <w:szCs w:val="28"/>
        </w:rPr>
        <w:t xml:space="preserve">Section </w:t>
      </w:r>
      <w:proofErr w:type="gramStart"/>
      <w:r w:rsidRPr="00600ADF">
        <w:rPr>
          <w:rFonts w:ascii="Arial" w:hAnsi="Arial" w:cs="Arial"/>
          <w:b/>
          <w:bCs/>
          <w:sz w:val="28"/>
          <w:szCs w:val="28"/>
        </w:rPr>
        <w:t>8 :</w:t>
      </w:r>
      <w:proofErr w:type="gramEnd"/>
      <w:r w:rsidRPr="00600ADF">
        <w:rPr>
          <w:rFonts w:ascii="Arial" w:hAnsi="Arial" w:cs="Arial"/>
          <w:b/>
          <w:bCs/>
          <w:sz w:val="28"/>
          <w:szCs w:val="28"/>
        </w:rPr>
        <w:t xml:space="preserve"> Nursing Ethics</w:t>
      </w:r>
    </w:p>
    <w:p w:rsidR="00930FE4" w:rsidRPr="00600ADF" w:rsidRDefault="00930FE4" w:rsidP="00930FE4">
      <w:pPr>
        <w:shd w:val="clear" w:color="auto" w:fill="FFFFFF"/>
        <w:tabs>
          <w:tab w:val="left" w:pos="810"/>
        </w:tabs>
        <w:rPr>
          <w:rFonts w:ascii="Arial" w:hAnsi="Arial" w:cs="Arial"/>
          <w:b/>
          <w:bCs/>
          <w:color w:val="000000"/>
        </w:rPr>
      </w:pPr>
      <w:r w:rsidRPr="00600ADF">
        <w:rPr>
          <w:rFonts w:ascii="Arial" w:hAnsi="Arial" w:cs="Arial"/>
          <w:b/>
          <w:bCs/>
          <w:color w:val="000000"/>
        </w:rPr>
        <w:t xml:space="preserve"> </w:t>
      </w:r>
    </w:p>
    <w:p w:rsidR="00930FE4" w:rsidRPr="00600ADF" w:rsidRDefault="00930FE4" w:rsidP="00930FE4">
      <w:pPr>
        <w:pStyle w:val="ListParagraph"/>
        <w:numPr>
          <w:ilvl w:val="0"/>
          <w:numId w:val="3"/>
        </w:numPr>
        <w:shd w:val="clear" w:color="auto" w:fill="FFFFFF"/>
        <w:spacing w:after="0" w:line="240" w:lineRule="auto"/>
        <w:jc w:val="both"/>
        <w:rPr>
          <w:rFonts w:ascii="Arial" w:hAnsi="Arial" w:cs="Arial"/>
          <w:b/>
          <w:bCs/>
          <w:vanish/>
          <w:color w:val="000000"/>
          <w:sz w:val="24"/>
          <w:szCs w:val="24"/>
        </w:rPr>
      </w:pPr>
    </w:p>
    <w:p w:rsidR="00930FE4" w:rsidRPr="00600ADF" w:rsidRDefault="00930FE4" w:rsidP="00930FE4">
      <w:pPr>
        <w:pStyle w:val="ListParagraph"/>
        <w:numPr>
          <w:ilvl w:val="0"/>
          <w:numId w:val="3"/>
        </w:numPr>
        <w:shd w:val="clear" w:color="auto" w:fill="FFFFFF"/>
        <w:spacing w:after="0" w:line="240" w:lineRule="auto"/>
        <w:jc w:val="both"/>
        <w:rPr>
          <w:rFonts w:ascii="Arial" w:hAnsi="Arial" w:cs="Arial"/>
          <w:b/>
          <w:bCs/>
          <w:vanish/>
          <w:color w:val="000000"/>
          <w:sz w:val="24"/>
          <w:szCs w:val="24"/>
        </w:rPr>
      </w:pPr>
    </w:p>
    <w:p w:rsidR="00930FE4" w:rsidRPr="00600ADF" w:rsidRDefault="00930FE4" w:rsidP="00930FE4">
      <w:pPr>
        <w:pStyle w:val="ListParagraph"/>
        <w:numPr>
          <w:ilvl w:val="0"/>
          <w:numId w:val="3"/>
        </w:numPr>
        <w:shd w:val="clear" w:color="auto" w:fill="FFFFFF"/>
        <w:spacing w:after="0" w:line="240" w:lineRule="auto"/>
        <w:jc w:val="both"/>
        <w:rPr>
          <w:rFonts w:ascii="Arial" w:hAnsi="Arial" w:cs="Arial"/>
          <w:b/>
          <w:bCs/>
          <w:vanish/>
          <w:color w:val="000000"/>
          <w:sz w:val="24"/>
          <w:szCs w:val="24"/>
        </w:rPr>
      </w:pPr>
    </w:p>
    <w:p w:rsidR="00930FE4" w:rsidRPr="00600ADF" w:rsidRDefault="00930FE4" w:rsidP="00930FE4">
      <w:pPr>
        <w:pStyle w:val="ListParagraph"/>
        <w:numPr>
          <w:ilvl w:val="0"/>
          <w:numId w:val="3"/>
        </w:numPr>
        <w:shd w:val="clear" w:color="auto" w:fill="FFFFFF"/>
        <w:spacing w:after="0" w:line="240" w:lineRule="auto"/>
        <w:jc w:val="both"/>
        <w:rPr>
          <w:rFonts w:ascii="Arial" w:hAnsi="Arial" w:cs="Arial"/>
          <w:b/>
          <w:bCs/>
          <w:vanish/>
          <w:color w:val="000000"/>
          <w:sz w:val="24"/>
          <w:szCs w:val="24"/>
        </w:rPr>
      </w:pPr>
    </w:p>
    <w:p w:rsidR="00930FE4" w:rsidRPr="00600ADF" w:rsidRDefault="00930FE4" w:rsidP="00930FE4">
      <w:pPr>
        <w:pStyle w:val="ListParagraph"/>
        <w:numPr>
          <w:ilvl w:val="0"/>
          <w:numId w:val="3"/>
        </w:numPr>
        <w:shd w:val="clear" w:color="auto" w:fill="FFFFFF"/>
        <w:spacing w:after="0" w:line="240" w:lineRule="auto"/>
        <w:jc w:val="both"/>
        <w:rPr>
          <w:rFonts w:ascii="Arial" w:hAnsi="Arial" w:cs="Arial"/>
          <w:b/>
          <w:bCs/>
          <w:vanish/>
          <w:color w:val="000000"/>
          <w:sz w:val="24"/>
          <w:szCs w:val="24"/>
        </w:rPr>
      </w:pPr>
    </w:p>
    <w:p w:rsidR="00930FE4" w:rsidRPr="00600ADF" w:rsidRDefault="00930FE4" w:rsidP="00930FE4">
      <w:pPr>
        <w:pStyle w:val="ListParagraph"/>
        <w:numPr>
          <w:ilvl w:val="0"/>
          <w:numId w:val="3"/>
        </w:numPr>
        <w:shd w:val="clear" w:color="auto" w:fill="FFFFFF"/>
        <w:spacing w:after="0" w:line="240" w:lineRule="auto"/>
        <w:jc w:val="both"/>
        <w:rPr>
          <w:rFonts w:ascii="Arial" w:hAnsi="Arial" w:cs="Arial"/>
          <w:b/>
          <w:bCs/>
          <w:vanish/>
          <w:color w:val="000000"/>
          <w:sz w:val="24"/>
          <w:szCs w:val="24"/>
        </w:rPr>
      </w:pPr>
    </w:p>
    <w:p w:rsidR="00930FE4" w:rsidRPr="00600ADF" w:rsidRDefault="00930FE4" w:rsidP="00930FE4">
      <w:pPr>
        <w:pStyle w:val="ListParagraph"/>
        <w:numPr>
          <w:ilvl w:val="0"/>
          <w:numId w:val="3"/>
        </w:numPr>
        <w:shd w:val="clear" w:color="auto" w:fill="FFFFFF"/>
        <w:spacing w:after="0" w:line="240" w:lineRule="auto"/>
        <w:jc w:val="both"/>
        <w:rPr>
          <w:rFonts w:ascii="Arial" w:hAnsi="Arial" w:cs="Arial"/>
          <w:b/>
          <w:bCs/>
          <w:vanish/>
          <w:color w:val="000000"/>
          <w:sz w:val="24"/>
          <w:szCs w:val="24"/>
        </w:rPr>
      </w:pPr>
    </w:p>
    <w:p w:rsidR="00930FE4" w:rsidRPr="00600ADF" w:rsidRDefault="00930FE4" w:rsidP="00930FE4">
      <w:pPr>
        <w:pStyle w:val="ListParagraph"/>
        <w:numPr>
          <w:ilvl w:val="0"/>
          <w:numId w:val="3"/>
        </w:numPr>
        <w:shd w:val="clear" w:color="auto" w:fill="FFFFFF"/>
        <w:spacing w:after="0" w:line="240" w:lineRule="auto"/>
        <w:jc w:val="both"/>
        <w:rPr>
          <w:rFonts w:ascii="Arial" w:hAnsi="Arial" w:cs="Arial"/>
          <w:b/>
          <w:bCs/>
          <w:vanish/>
          <w:color w:val="000000"/>
          <w:sz w:val="24"/>
          <w:szCs w:val="24"/>
        </w:rPr>
      </w:pPr>
    </w:p>
    <w:p w:rsidR="00930FE4" w:rsidRPr="00600ADF" w:rsidRDefault="00930FE4" w:rsidP="00930FE4">
      <w:pPr>
        <w:pStyle w:val="ListParagraph"/>
        <w:numPr>
          <w:ilvl w:val="0"/>
          <w:numId w:val="3"/>
        </w:numPr>
        <w:shd w:val="clear" w:color="auto" w:fill="FFFFFF"/>
        <w:spacing w:after="0" w:line="240" w:lineRule="auto"/>
        <w:jc w:val="both"/>
        <w:rPr>
          <w:rFonts w:ascii="Arial" w:hAnsi="Arial" w:cs="Arial"/>
          <w:b/>
          <w:bCs/>
          <w:vanish/>
          <w:color w:val="000000"/>
          <w:sz w:val="24"/>
          <w:szCs w:val="24"/>
        </w:rPr>
      </w:pPr>
    </w:p>
    <w:p w:rsidR="00930FE4" w:rsidRPr="00600ADF" w:rsidRDefault="00930FE4" w:rsidP="00930FE4">
      <w:pPr>
        <w:pStyle w:val="ListParagraph"/>
        <w:numPr>
          <w:ilvl w:val="0"/>
          <w:numId w:val="3"/>
        </w:numPr>
        <w:shd w:val="clear" w:color="auto" w:fill="FFFFFF"/>
        <w:spacing w:after="0" w:line="240" w:lineRule="auto"/>
        <w:jc w:val="both"/>
        <w:rPr>
          <w:rFonts w:ascii="Arial" w:hAnsi="Arial" w:cs="Arial"/>
          <w:b/>
          <w:bCs/>
          <w:vanish/>
          <w:color w:val="000000"/>
          <w:sz w:val="24"/>
          <w:szCs w:val="24"/>
        </w:rPr>
      </w:pPr>
    </w:p>
    <w:p w:rsidR="00930FE4" w:rsidRPr="00600ADF" w:rsidRDefault="00930FE4" w:rsidP="00930FE4">
      <w:pPr>
        <w:pStyle w:val="ListParagraph"/>
        <w:numPr>
          <w:ilvl w:val="0"/>
          <w:numId w:val="3"/>
        </w:numPr>
        <w:shd w:val="clear" w:color="auto" w:fill="FFFFFF"/>
        <w:spacing w:after="0" w:line="240" w:lineRule="auto"/>
        <w:jc w:val="both"/>
        <w:rPr>
          <w:rFonts w:ascii="Arial" w:hAnsi="Arial" w:cs="Arial"/>
          <w:b/>
          <w:bCs/>
          <w:vanish/>
          <w:color w:val="000000"/>
          <w:sz w:val="24"/>
          <w:szCs w:val="24"/>
        </w:rPr>
      </w:pPr>
    </w:p>
    <w:p w:rsidR="00930FE4" w:rsidRPr="00600ADF" w:rsidRDefault="00930FE4" w:rsidP="00930FE4">
      <w:pPr>
        <w:shd w:val="clear" w:color="auto" w:fill="FFFFFF"/>
        <w:spacing w:line="276" w:lineRule="auto"/>
        <w:jc w:val="both"/>
        <w:rPr>
          <w:rFonts w:ascii="Arial" w:hAnsi="Arial" w:cs="Arial"/>
          <w:b/>
          <w:bCs/>
          <w:color w:val="000000"/>
        </w:rPr>
      </w:pPr>
      <w:r w:rsidRPr="00600ADF">
        <w:rPr>
          <w:rFonts w:ascii="Arial" w:hAnsi="Arial" w:cs="Arial"/>
          <w:b/>
          <w:bCs/>
          <w:color w:val="000000"/>
        </w:rPr>
        <w:t>Course syllabi</w:t>
      </w:r>
      <w:bookmarkStart w:id="0" w:name="_GoBack"/>
    </w:p>
    <w:bookmarkEnd w:id="0"/>
    <w:p w:rsidR="00930FE4" w:rsidRPr="00155497" w:rsidRDefault="00930FE4" w:rsidP="00930FE4">
      <w:pPr>
        <w:pStyle w:val="ListParagraph"/>
        <w:numPr>
          <w:ilvl w:val="0"/>
          <w:numId w:val="7"/>
        </w:numPr>
        <w:shd w:val="clear" w:color="auto" w:fill="FFFFFF"/>
        <w:tabs>
          <w:tab w:val="left" w:pos="450"/>
          <w:tab w:val="left" w:pos="630"/>
        </w:tabs>
        <w:spacing w:after="0" w:line="276" w:lineRule="auto"/>
        <w:jc w:val="both"/>
        <w:rPr>
          <w:rFonts w:ascii="Arial" w:hAnsi="Arial" w:cs="Arial"/>
          <w:bCs/>
          <w:vanish/>
          <w:color w:val="000000"/>
          <w:sz w:val="24"/>
          <w:szCs w:val="24"/>
        </w:rPr>
      </w:pPr>
    </w:p>
    <w:p w:rsidR="00930FE4" w:rsidRPr="00155497" w:rsidRDefault="00930FE4" w:rsidP="00930FE4">
      <w:pPr>
        <w:pStyle w:val="ListParagraph"/>
        <w:numPr>
          <w:ilvl w:val="0"/>
          <w:numId w:val="7"/>
        </w:numPr>
        <w:shd w:val="clear" w:color="auto" w:fill="FFFFFF"/>
        <w:tabs>
          <w:tab w:val="left" w:pos="450"/>
          <w:tab w:val="left" w:pos="630"/>
        </w:tabs>
        <w:spacing w:after="0" w:line="276" w:lineRule="auto"/>
        <w:jc w:val="both"/>
        <w:rPr>
          <w:rFonts w:ascii="Arial" w:hAnsi="Arial" w:cs="Arial"/>
          <w:bCs/>
          <w:vanish/>
          <w:color w:val="000000"/>
          <w:sz w:val="24"/>
          <w:szCs w:val="24"/>
        </w:rPr>
      </w:pPr>
    </w:p>
    <w:p w:rsidR="00930FE4" w:rsidRPr="00155497" w:rsidRDefault="00930FE4" w:rsidP="00930FE4">
      <w:pPr>
        <w:pStyle w:val="ListParagraph"/>
        <w:numPr>
          <w:ilvl w:val="0"/>
          <w:numId w:val="7"/>
        </w:numPr>
        <w:shd w:val="clear" w:color="auto" w:fill="FFFFFF"/>
        <w:tabs>
          <w:tab w:val="left" w:pos="450"/>
          <w:tab w:val="left" w:pos="630"/>
        </w:tabs>
        <w:spacing w:after="0" w:line="276" w:lineRule="auto"/>
        <w:jc w:val="both"/>
        <w:rPr>
          <w:rFonts w:ascii="Arial" w:hAnsi="Arial" w:cs="Arial"/>
          <w:bCs/>
          <w:vanish/>
          <w:color w:val="000000"/>
          <w:sz w:val="24"/>
          <w:szCs w:val="24"/>
        </w:rPr>
      </w:pPr>
    </w:p>
    <w:p w:rsidR="00930FE4" w:rsidRPr="00155497" w:rsidRDefault="00930FE4" w:rsidP="00930FE4">
      <w:pPr>
        <w:pStyle w:val="ListParagraph"/>
        <w:numPr>
          <w:ilvl w:val="0"/>
          <w:numId w:val="7"/>
        </w:numPr>
        <w:shd w:val="clear" w:color="auto" w:fill="FFFFFF"/>
        <w:tabs>
          <w:tab w:val="left" w:pos="450"/>
          <w:tab w:val="left" w:pos="630"/>
        </w:tabs>
        <w:spacing w:after="0" w:line="276" w:lineRule="auto"/>
        <w:jc w:val="both"/>
        <w:rPr>
          <w:rFonts w:ascii="Arial" w:hAnsi="Arial" w:cs="Arial"/>
          <w:bCs/>
          <w:vanish/>
          <w:color w:val="000000"/>
          <w:sz w:val="24"/>
          <w:szCs w:val="24"/>
        </w:rPr>
      </w:pPr>
    </w:p>
    <w:p w:rsidR="00930FE4" w:rsidRPr="00155497" w:rsidRDefault="00930FE4" w:rsidP="00930FE4">
      <w:pPr>
        <w:pStyle w:val="ListParagraph"/>
        <w:numPr>
          <w:ilvl w:val="0"/>
          <w:numId w:val="7"/>
        </w:numPr>
        <w:shd w:val="clear" w:color="auto" w:fill="FFFFFF"/>
        <w:tabs>
          <w:tab w:val="left" w:pos="450"/>
          <w:tab w:val="left" w:pos="630"/>
        </w:tabs>
        <w:spacing w:after="0" w:line="276" w:lineRule="auto"/>
        <w:jc w:val="both"/>
        <w:rPr>
          <w:rFonts w:ascii="Arial" w:hAnsi="Arial" w:cs="Arial"/>
          <w:bCs/>
          <w:vanish/>
          <w:color w:val="000000"/>
          <w:sz w:val="24"/>
          <w:szCs w:val="24"/>
        </w:rPr>
      </w:pPr>
    </w:p>
    <w:p w:rsidR="00930FE4" w:rsidRPr="00155497" w:rsidRDefault="00930FE4" w:rsidP="00930FE4">
      <w:pPr>
        <w:pStyle w:val="ListParagraph"/>
        <w:numPr>
          <w:ilvl w:val="0"/>
          <w:numId w:val="7"/>
        </w:numPr>
        <w:shd w:val="clear" w:color="auto" w:fill="FFFFFF"/>
        <w:tabs>
          <w:tab w:val="left" w:pos="450"/>
          <w:tab w:val="left" w:pos="630"/>
        </w:tabs>
        <w:spacing w:after="0" w:line="276" w:lineRule="auto"/>
        <w:jc w:val="both"/>
        <w:rPr>
          <w:rFonts w:ascii="Arial" w:hAnsi="Arial" w:cs="Arial"/>
          <w:bCs/>
          <w:vanish/>
          <w:color w:val="000000"/>
          <w:sz w:val="24"/>
          <w:szCs w:val="24"/>
        </w:rPr>
      </w:pPr>
    </w:p>
    <w:p w:rsidR="00930FE4" w:rsidRPr="00155497" w:rsidRDefault="00930FE4" w:rsidP="00930FE4">
      <w:pPr>
        <w:pStyle w:val="ListParagraph"/>
        <w:numPr>
          <w:ilvl w:val="0"/>
          <w:numId w:val="7"/>
        </w:numPr>
        <w:shd w:val="clear" w:color="auto" w:fill="FFFFFF"/>
        <w:tabs>
          <w:tab w:val="left" w:pos="450"/>
          <w:tab w:val="left" w:pos="630"/>
        </w:tabs>
        <w:spacing w:after="0" w:line="276" w:lineRule="auto"/>
        <w:jc w:val="both"/>
        <w:rPr>
          <w:rFonts w:ascii="Arial" w:hAnsi="Arial" w:cs="Arial"/>
          <w:bCs/>
          <w:vanish/>
          <w:color w:val="000000"/>
          <w:sz w:val="24"/>
          <w:szCs w:val="24"/>
        </w:rPr>
      </w:pPr>
    </w:p>
    <w:p w:rsidR="00930FE4" w:rsidRPr="00155497" w:rsidRDefault="00930FE4" w:rsidP="00930FE4">
      <w:pPr>
        <w:pStyle w:val="ListParagraph"/>
        <w:numPr>
          <w:ilvl w:val="0"/>
          <w:numId w:val="7"/>
        </w:numPr>
        <w:shd w:val="clear" w:color="auto" w:fill="FFFFFF"/>
        <w:tabs>
          <w:tab w:val="left" w:pos="450"/>
          <w:tab w:val="left" w:pos="630"/>
        </w:tabs>
        <w:spacing w:after="0" w:line="276" w:lineRule="auto"/>
        <w:jc w:val="both"/>
        <w:rPr>
          <w:rFonts w:ascii="Arial" w:hAnsi="Arial" w:cs="Arial"/>
          <w:bCs/>
          <w:vanish/>
          <w:color w:val="000000"/>
          <w:sz w:val="24"/>
          <w:szCs w:val="24"/>
        </w:rPr>
      </w:pPr>
    </w:p>
    <w:p w:rsidR="00930FE4" w:rsidRPr="00155497" w:rsidRDefault="00930FE4" w:rsidP="00930FE4">
      <w:pPr>
        <w:pStyle w:val="ListParagraph"/>
        <w:numPr>
          <w:ilvl w:val="1"/>
          <w:numId w:val="7"/>
        </w:numPr>
        <w:shd w:val="clear" w:color="auto" w:fill="FFFFFF"/>
        <w:tabs>
          <w:tab w:val="left" w:pos="450"/>
          <w:tab w:val="left" w:pos="630"/>
        </w:tabs>
        <w:spacing w:after="0" w:line="276" w:lineRule="auto"/>
        <w:jc w:val="both"/>
        <w:rPr>
          <w:rFonts w:ascii="Arial" w:hAnsi="Arial" w:cs="Arial"/>
          <w:bCs/>
          <w:vanish/>
          <w:color w:val="000000"/>
          <w:sz w:val="24"/>
          <w:szCs w:val="24"/>
        </w:rPr>
      </w:pPr>
    </w:p>
    <w:p w:rsidR="00930FE4" w:rsidRPr="00600ADF" w:rsidRDefault="00930FE4" w:rsidP="00930FE4">
      <w:pPr>
        <w:pStyle w:val="ListParagraph"/>
        <w:numPr>
          <w:ilvl w:val="2"/>
          <w:numId w:val="7"/>
        </w:numPr>
        <w:shd w:val="clear" w:color="auto" w:fill="FFFFFF"/>
        <w:tabs>
          <w:tab w:val="left" w:pos="450"/>
          <w:tab w:val="left" w:pos="630"/>
        </w:tabs>
        <w:spacing w:after="0" w:line="276" w:lineRule="auto"/>
        <w:ind w:left="720"/>
        <w:jc w:val="both"/>
        <w:rPr>
          <w:rStyle w:val="Emphasis"/>
          <w:rFonts w:ascii="Arial" w:hAnsi="Arial" w:cs="Arial"/>
          <w:bCs/>
          <w:i w:val="0"/>
          <w:iCs w:val="0"/>
          <w:color w:val="000000"/>
          <w:sz w:val="24"/>
          <w:szCs w:val="24"/>
        </w:rPr>
      </w:pPr>
      <w:r w:rsidRPr="00600ADF">
        <w:rPr>
          <w:rFonts w:ascii="Arial" w:hAnsi="Arial" w:cs="Arial"/>
          <w:bCs/>
          <w:color w:val="000000"/>
          <w:sz w:val="24"/>
          <w:szCs w:val="24"/>
        </w:rPr>
        <w:t>Course Title:</w:t>
      </w:r>
      <w:r w:rsidRPr="00600ADF">
        <w:rPr>
          <w:rFonts w:ascii="Arial" w:hAnsi="Arial" w:cs="Arial"/>
          <w:bCs/>
          <w:color w:val="000000"/>
          <w:sz w:val="24"/>
          <w:szCs w:val="24"/>
        </w:rPr>
        <w:tab/>
      </w:r>
      <w:r w:rsidRPr="00600ADF">
        <w:rPr>
          <w:rFonts w:ascii="Arial" w:hAnsi="Arial" w:cs="Arial"/>
          <w:bCs/>
          <w:color w:val="000000"/>
          <w:sz w:val="24"/>
          <w:szCs w:val="24"/>
        </w:rPr>
        <w:tab/>
      </w:r>
      <w:r w:rsidRPr="00600ADF">
        <w:rPr>
          <w:rFonts w:ascii="Arial" w:hAnsi="Arial" w:cs="Arial"/>
          <w:bCs/>
          <w:color w:val="000000"/>
          <w:sz w:val="24"/>
          <w:szCs w:val="24"/>
        </w:rPr>
        <w:tab/>
      </w:r>
      <w:r w:rsidRPr="00600ADF">
        <w:rPr>
          <w:rFonts w:ascii="Arial" w:hAnsi="Arial" w:cs="Arial"/>
          <w:bCs/>
          <w:color w:val="000000"/>
          <w:sz w:val="24"/>
          <w:szCs w:val="24"/>
        </w:rPr>
        <w:tab/>
      </w:r>
      <w:r w:rsidRPr="00BF27F3">
        <w:rPr>
          <w:rStyle w:val="Emphasis"/>
          <w:rFonts w:ascii="Arial" w:hAnsi="Arial" w:cs="Arial"/>
          <w:bCs/>
          <w:i w:val="0"/>
          <w:color w:val="000000"/>
          <w:sz w:val="24"/>
          <w:szCs w:val="24"/>
        </w:rPr>
        <w:t>Nursing Ethics</w:t>
      </w:r>
    </w:p>
    <w:p w:rsidR="00930FE4" w:rsidRPr="00600ADF" w:rsidRDefault="00930FE4" w:rsidP="00930FE4">
      <w:pPr>
        <w:numPr>
          <w:ilvl w:val="2"/>
          <w:numId w:val="7"/>
        </w:numPr>
        <w:shd w:val="clear" w:color="auto" w:fill="FFFFFF"/>
        <w:suppressAutoHyphens/>
        <w:spacing w:line="276" w:lineRule="auto"/>
        <w:ind w:left="630" w:hanging="630"/>
        <w:jc w:val="both"/>
        <w:rPr>
          <w:rFonts w:ascii="Arial" w:hAnsi="Arial" w:cs="Arial"/>
          <w:bCs/>
          <w:color w:val="000000"/>
        </w:rPr>
      </w:pPr>
      <w:r w:rsidRPr="00600ADF">
        <w:rPr>
          <w:rFonts w:ascii="Arial" w:hAnsi="Arial" w:cs="Arial"/>
          <w:bCs/>
          <w:color w:val="000000"/>
        </w:rPr>
        <w:t>Course no:</w:t>
      </w:r>
      <w:r w:rsidRPr="00600ADF">
        <w:rPr>
          <w:rFonts w:ascii="Arial" w:hAnsi="Arial" w:cs="Arial"/>
          <w:bCs/>
          <w:color w:val="000000"/>
        </w:rPr>
        <w:tab/>
      </w:r>
      <w:r w:rsidRPr="00600ADF">
        <w:rPr>
          <w:rFonts w:ascii="Arial" w:hAnsi="Arial" w:cs="Arial"/>
          <w:bCs/>
          <w:color w:val="000000"/>
        </w:rPr>
        <w:tab/>
      </w:r>
      <w:r w:rsidRPr="00600ADF">
        <w:rPr>
          <w:rFonts w:ascii="Arial" w:hAnsi="Arial" w:cs="Arial"/>
          <w:bCs/>
          <w:color w:val="000000"/>
        </w:rPr>
        <w:tab/>
      </w:r>
      <w:r w:rsidRPr="00600ADF">
        <w:rPr>
          <w:rFonts w:ascii="Arial" w:hAnsi="Arial" w:cs="Arial"/>
          <w:bCs/>
          <w:color w:val="000000"/>
        </w:rPr>
        <w:tab/>
      </w:r>
      <w:r w:rsidRPr="00600ADF">
        <w:rPr>
          <w:rFonts w:ascii="Arial" w:hAnsi="Arial" w:cs="Arial"/>
          <w:color w:val="000000"/>
        </w:rPr>
        <w:t>NET 7102</w:t>
      </w:r>
    </w:p>
    <w:p w:rsidR="00930FE4" w:rsidRPr="00600ADF" w:rsidRDefault="00930FE4" w:rsidP="00930FE4">
      <w:pPr>
        <w:pStyle w:val="ListParagraph"/>
        <w:numPr>
          <w:ilvl w:val="2"/>
          <w:numId w:val="7"/>
        </w:numPr>
        <w:shd w:val="clear" w:color="auto" w:fill="FFFFFF"/>
        <w:tabs>
          <w:tab w:val="left" w:pos="630"/>
        </w:tabs>
        <w:spacing w:after="0" w:line="276" w:lineRule="auto"/>
        <w:ind w:left="450" w:hanging="450"/>
        <w:jc w:val="both"/>
        <w:rPr>
          <w:rFonts w:ascii="Arial" w:hAnsi="Arial" w:cs="Arial"/>
          <w:bCs/>
          <w:color w:val="000000"/>
          <w:sz w:val="24"/>
          <w:szCs w:val="24"/>
        </w:rPr>
      </w:pPr>
      <w:r w:rsidRPr="00600ADF">
        <w:rPr>
          <w:rFonts w:ascii="Arial" w:hAnsi="Arial" w:cs="Arial"/>
          <w:bCs/>
          <w:color w:val="000000"/>
          <w:sz w:val="24"/>
          <w:szCs w:val="24"/>
        </w:rPr>
        <w:t xml:space="preserve">No. of Credits: </w:t>
      </w:r>
      <w:r w:rsidRPr="00600ADF">
        <w:rPr>
          <w:rFonts w:ascii="Arial" w:hAnsi="Arial" w:cs="Arial"/>
          <w:bCs/>
          <w:color w:val="000000"/>
          <w:sz w:val="24"/>
          <w:szCs w:val="24"/>
        </w:rPr>
        <w:tab/>
      </w:r>
      <w:r w:rsidRPr="00600ADF">
        <w:rPr>
          <w:rFonts w:ascii="Arial" w:hAnsi="Arial" w:cs="Arial"/>
          <w:bCs/>
          <w:color w:val="000000"/>
          <w:sz w:val="24"/>
          <w:szCs w:val="24"/>
        </w:rPr>
        <w:tab/>
      </w:r>
      <w:r w:rsidRPr="00600ADF">
        <w:rPr>
          <w:rFonts w:ascii="Arial" w:hAnsi="Arial" w:cs="Arial"/>
          <w:bCs/>
          <w:color w:val="000000"/>
          <w:sz w:val="24"/>
          <w:szCs w:val="24"/>
        </w:rPr>
        <w:tab/>
      </w:r>
      <w:proofErr w:type="spellStart"/>
      <w:r w:rsidRPr="00600ADF">
        <w:rPr>
          <w:rFonts w:ascii="Arial" w:hAnsi="Arial" w:cs="Arial"/>
          <w:bCs/>
          <w:color w:val="000000"/>
          <w:sz w:val="24"/>
          <w:szCs w:val="24"/>
        </w:rPr>
        <w:t>Sem</w:t>
      </w:r>
      <w:proofErr w:type="spellEnd"/>
      <w:r w:rsidRPr="00600ADF">
        <w:rPr>
          <w:rFonts w:ascii="Arial" w:hAnsi="Arial" w:cs="Arial"/>
          <w:bCs/>
          <w:color w:val="000000"/>
          <w:sz w:val="24"/>
          <w:szCs w:val="24"/>
        </w:rPr>
        <w:t xml:space="preserve">-II Theory </w:t>
      </w:r>
      <w:r w:rsidRPr="00600ADF">
        <w:rPr>
          <w:rFonts w:ascii="Arial" w:hAnsi="Arial" w:cs="Arial"/>
          <w:color w:val="000000"/>
          <w:sz w:val="24"/>
          <w:szCs w:val="24"/>
        </w:rPr>
        <w:t>2+ Practical 0 +Clinical 0 = 2</w:t>
      </w:r>
    </w:p>
    <w:p w:rsidR="00930FE4" w:rsidRPr="00600ADF" w:rsidRDefault="00930FE4" w:rsidP="00930FE4">
      <w:pPr>
        <w:shd w:val="clear" w:color="auto" w:fill="FFFFFF"/>
        <w:spacing w:line="276" w:lineRule="auto"/>
        <w:jc w:val="both"/>
        <w:rPr>
          <w:rFonts w:ascii="Arial" w:hAnsi="Arial" w:cs="Arial"/>
          <w:color w:val="000000"/>
        </w:rPr>
      </w:pPr>
      <w:r>
        <w:rPr>
          <w:rFonts w:ascii="Arial" w:hAnsi="Arial" w:cs="Arial"/>
          <w:bCs/>
          <w:color w:val="000000"/>
        </w:rPr>
        <w:t>8</w:t>
      </w:r>
      <w:r w:rsidRPr="00600ADF">
        <w:rPr>
          <w:rFonts w:ascii="Arial" w:hAnsi="Arial" w:cs="Arial"/>
          <w:bCs/>
          <w:color w:val="000000"/>
        </w:rPr>
        <w:t>.1.4 Course Prerequisites:</w:t>
      </w:r>
      <w:r w:rsidRPr="00600ADF">
        <w:rPr>
          <w:rFonts w:ascii="Arial" w:hAnsi="Arial" w:cs="Arial"/>
          <w:bCs/>
          <w:color w:val="000000"/>
        </w:rPr>
        <w:tab/>
      </w:r>
      <w:r w:rsidRPr="00600ADF">
        <w:rPr>
          <w:rFonts w:ascii="Arial" w:hAnsi="Arial" w:cs="Arial"/>
          <w:bCs/>
          <w:color w:val="000000"/>
        </w:rPr>
        <w:tab/>
      </w:r>
      <w:r w:rsidRPr="00600ADF">
        <w:rPr>
          <w:rFonts w:ascii="Arial" w:hAnsi="Arial" w:cs="Arial"/>
          <w:color w:val="000000"/>
        </w:rPr>
        <w:t>None</w:t>
      </w:r>
    </w:p>
    <w:p w:rsidR="00930FE4" w:rsidRPr="00600ADF" w:rsidRDefault="00930FE4" w:rsidP="00930FE4">
      <w:pPr>
        <w:shd w:val="clear" w:color="auto" w:fill="FFFFFF"/>
        <w:tabs>
          <w:tab w:val="left" w:pos="2700"/>
        </w:tabs>
        <w:spacing w:line="276" w:lineRule="auto"/>
        <w:rPr>
          <w:rFonts w:ascii="Arial" w:hAnsi="Arial" w:cs="Arial"/>
          <w:color w:val="FF0000"/>
        </w:rPr>
      </w:pPr>
      <w:r>
        <w:rPr>
          <w:rFonts w:ascii="Arial" w:hAnsi="Arial" w:cs="Arial"/>
          <w:bCs/>
          <w:color w:val="000000"/>
        </w:rPr>
        <w:t>8</w:t>
      </w:r>
      <w:r w:rsidRPr="00600ADF">
        <w:rPr>
          <w:rFonts w:ascii="Arial" w:hAnsi="Arial" w:cs="Arial"/>
          <w:bCs/>
          <w:color w:val="000000"/>
        </w:rPr>
        <w:t>.1.5 Name of the faculty:</w:t>
      </w:r>
      <w:r w:rsidRPr="00600ADF">
        <w:rPr>
          <w:rFonts w:ascii="Arial" w:hAnsi="Arial" w:cs="Arial"/>
          <w:bCs/>
          <w:color w:val="000000"/>
        </w:rPr>
        <w:tab/>
      </w:r>
      <w:r w:rsidRPr="00600ADF">
        <w:rPr>
          <w:rFonts w:ascii="Arial" w:hAnsi="Arial" w:cs="Arial"/>
          <w:bCs/>
          <w:color w:val="000000"/>
        </w:rPr>
        <w:tab/>
      </w:r>
      <w:r w:rsidRPr="00600ADF">
        <w:rPr>
          <w:rFonts w:ascii="Arial" w:hAnsi="Arial" w:cs="Arial"/>
          <w:bCs/>
          <w:color w:val="000000"/>
        </w:rPr>
        <w:tab/>
        <w:t xml:space="preserve">Dr. </w:t>
      </w:r>
      <w:r w:rsidR="00BF27F3">
        <w:rPr>
          <w:rFonts w:ascii="Arial" w:hAnsi="Arial" w:cs="Arial"/>
          <w:bCs/>
          <w:color w:val="000000"/>
        </w:rPr>
        <w:t xml:space="preserve">Arnel </w:t>
      </w:r>
      <w:proofErr w:type="spellStart"/>
      <w:r w:rsidR="00BF27F3">
        <w:rPr>
          <w:rFonts w:ascii="Arial" w:hAnsi="Arial" w:cs="Arial"/>
          <w:bCs/>
          <w:color w:val="000000"/>
        </w:rPr>
        <w:t>Banaga</w:t>
      </w:r>
      <w:proofErr w:type="spellEnd"/>
      <w:r w:rsidR="00BF27F3">
        <w:rPr>
          <w:rFonts w:ascii="Arial" w:hAnsi="Arial" w:cs="Arial"/>
          <w:bCs/>
          <w:color w:val="000000"/>
        </w:rPr>
        <w:t xml:space="preserve"> Salgado</w:t>
      </w:r>
    </w:p>
    <w:p w:rsidR="00930FE4" w:rsidRPr="00600ADF" w:rsidRDefault="00930FE4" w:rsidP="00930FE4">
      <w:pPr>
        <w:shd w:val="clear" w:color="auto" w:fill="FFFFFF"/>
        <w:spacing w:line="276" w:lineRule="auto"/>
        <w:jc w:val="both"/>
        <w:rPr>
          <w:rFonts w:ascii="Arial" w:hAnsi="Arial" w:cs="Arial"/>
          <w:bCs/>
          <w:color w:val="000000"/>
        </w:rPr>
      </w:pPr>
      <w:r>
        <w:rPr>
          <w:rFonts w:ascii="Arial" w:hAnsi="Arial" w:cs="Arial"/>
          <w:bCs/>
          <w:color w:val="000000"/>
        </w:rPr>
        <w:t>8</w:t>
      </w:r>
      <w:r w:rsidRPr="00600ADF">
        <w:rPr>
          <w:rFonts w:ascii="Arial" w:hAnsi="Arial" w:cs="Arial"/>
          <w:bCs/>
          <w:color w:val="000000"/>
        </w:rPr>
        <w:t>.1.6 Place of office:</w:t>
      </w:r>
      <w:r w:rsidRPr="00600ADF">
        <w:rPr>
          <w:rFonts w:ascii="Arial" w:hAnsi="Arial" w:cs="Arial"/>
          <w:bCs/>
          <w:color w:val="000000"/>
        </w:rPr>
        <w:tab/>
      </w:r>
      <w:r w:rsidRPr="00600ADF">
        <w:rPr>
          <w:rFonts w:ascii="Arial" w:hAnsi="Arial" w:cs="Arial"/>
          <w:bCs/>
          <w:color w:val="000000"/>
        </w:rPr>
        <w:tab/>
      </w:r>
      <w:r w:rsidRPr="00600ADF">
        <w:rPr>
          <w:rFonts w:ascii="Arial" w:hAnsi="Arial" w:cs="Arial"/>
          <w:bCs/>
          <w:color w:val="000000"/>
        </w:rPr>
        <w:tab/>
        <w:t xml:space="preserve">Room </w:t>
      </w:r>
      <w:r w:rsidR="00BF27F3">
        <w:rPr>
          <w:rFonts w:ascii="Arial" w:hAnsi="Arial" w:cs="Arial"/>
          <w:bCs/>
          <w:color w:val="000000"/>
        </w:rPr>
        <w:t>No. 539</w:t>
      </w:r>
    </w:p>
    <w:p w:rsidR="00930FE4" w:rsidRPr="00600ADF" w:rsidRDefault="00930FE4" w:rsidP="00930FE4">
      <w:pPr>
        <w:shd w:val="clear" w:color="auto" w:fill="FFFFFF"/>
        <w:spacing w:line="276" w:lineRule="auto"/>
        <w:jc w:val="both"/>
        <w:rPr>
          <w:rFonts w:ascii="Arial" w:hAnsi="Arial" w:cs="Arial"/>
          <w:bCs/>
          <w:color w:val="000000"/>
        </w:rPr>
      </w:pPr>
      <w:r>
        <w:rPr>
          <w:rFonts w:ascii="Arial" w:hAnsi="Arial" w:cs="Arial"/>
          <w:bCs/>
          <w:color w:val="000000"/>
        </w:rPr>
        <w:t>8</w:t>
      </w:r>
      <w:r w:rsidRPr="00600ADF">
        <w:rPr>
          <w:rFonts w:ascii="Arial" w:hAnsi="Arial" w:cs="Arial"/>
          <w:bCs/>
          <w:color w:val="000000"/>
        </w:rPr>
        <w:t>.1.7 Office hours:</w:t>
      </w:r>
      <w:r w:rsidRPr="00600ADF">
        <w:rPr>
          <w:rFonts w:ascii="Arial" w:hAnsi="Arial" w:cs="Arial"/>
          <w:bCs/>
          <w:color w:val="000000"/>
        </w:rPr>
        <w:tab/>
      </w:r>
      <w:r w:rsidRPr="00600ADF">
        <w:rPr>
          <w:rFonts w:ascii="Arial" w:hAnsi="Arial" w:cs="Arial"/>
          <w:bCs/>
          <w:color w:val="000000"/>
        </w:rPr>
        <w:tab/>
      </w:r>
      <w:r w:rsidRPr="00600ADF">
        <w:rPr>
          <w:rFonts w:ascii="Arial" w:hAnsi="Arial" w:cs="Arial"/>
          <w:bCs/>
          <w:color w:val="000000"/>
        </w:rPr>
        <w:tab/>
      </w:r>
      <w:r w:rsidRPr="00600ADF">
        <w:rPr>
          <w:rFonts w:ascii="Arial" w:hAnsi="Arial" w:cs="Arial"/>
          <w:bCs/>
          <w:color w:val="000000"/>
        </w:rPr>
        <w:tab/>
        <w:t>08:30 am to 04:30 pm</w:t>
      </w:r>
    </w:p>
    <w:p w:rsidR="00930FE4" w:rsidRPr="00600ADF" w:rsidRDefault="00930FE4" w:rsidP="00930FE4">
      <w:pPr>
        <w:shd w:val="clear" w:color="auto" w:fill="FFFFFF"/>
        <w:spacing w:line="276" w:lineRule="auto"/>
        <w:jc w:val="both"/>
        <w:rPr>
          <w:rFonts w:ascii="Arial" w:hAnsi="Arial" w:cs="Arial"/>
          <w:bCs/>
          <w:color w:val="000000"/>
        </w:rPr>
      </w:pPr>
      <w:r>
        <w:rPr>
          <w:rFonts w:ascii="Arial" w:hAnsi="Arial" w:cs="Arial"/>
          <w:bCs/>
          <w:color w:val="000000"/>
        </w:rPr>
        <w:t>8</w:t>
      </w:r>
      <w:r w:rsidRPr="00600ADF">
        <w:rPr>
          <w:rFonts w:ascii="Arial" w:hAnsi="Arial" w:cs="Arial"/>
          <w:bCs/>
          <w:color w:val="000000"/>
        </w:rPr>
        <w:t>.1.8 Course Duration and Sequence</w:t>
      </w:r>
    </w:p>
    <w:tbl>
      <w:tblPr>
        <w:tblpPr w:leftFromText="180" w:rightFromText="180"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1"/>
        <w:gridCol w:w="1771"/>
        <w:gridCol w:w="1771"/>
      </w:tblGrid>
      <w:tr w:rsidR="00930FE4" w:rsidRPr="00600ADF" w:rsidTr="00782FED">
        <w:trPr>
          <w:trHeight w:val="263"/>
        </w:trPr>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930FE4" w:rsidRPr="00600ADF" w:rsidRDefault="00930FE4" w:rsidP="00782FED">
            <w:pPr>
              <w:pStyle w:val="heading"/>
              <w:shd w:val="clear" w:color="auto" w:fill="FFFFFF"/>
              <w:jc w:val="center"/>
              <w:rPr>
                <w:color w:val="000000"/>
                <w:szCs w:val="24"/>
              </w:rPr>
            </w:pPr>
            <w:r w:rsidRPr="00600ADF">
              <w:rPr>
                <w:color w:val="000000"/>
                <w:szCs w:val="24"/>
              </w:rPr>
              <w:t>Year</w:t>
            </w:r>
          </w:p>
        </w:tc>
        <w:tc>
          <w:tcPr>
            <w:tcW w:w="35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30FE4" w:rsidRPr="00600ADF" w:rsidRDefault="00930FE4" w:rsidP="00782FED">
            <w:pPr>
              <w:pStyle w:val="heading"/>
              <w:shd w:val="clear" w:color="auto" w:fill="FFFFFF"/>
              <w:jc w:val="center"/>
              <w:rPr>
                <w:color w:val="000000"/>
                <w:szCs w:val="24"/>
              </w:rPr>
            </w:pPr>
            <w:r w:rsidRPr="00600ADF">
              <w:rPr>
                <w:color w:val="000000"/>
                <w:szCs w:val="24"/>
              </w:rPr>
              <w:t>Semester</w:t>
            </w:r>
          </w:p>
        </w:tc>
      </w:tr>
      <w:tr w:rsidR="00930FE4" w:rsidRPr="00600ADF" w:rsidTr="00782FED">
        <w:trPr>
          <w:trHeight w:val="580"/>
        </w:trPr>
        <w:tc>
          <w:tcPr>
            <w:tcW w:w="1771" w:type="dxa"/>
            <w:tcBorders>
              <w:top w:val="single" w:sz="4" w:space="0" w:color="auto"/>
              <w:left w:val="single" w:sz="4" w:space="0" w:color="auto"/>
              <w:bottom w:val="single" w:sz="4" w:space="0" w:color="auto"/>
              <w:right w:val="single" w:sz="4" w:space="0" w:color="auto"/>
            </w:tcBorders>
            <w:vAlign w:val="center"/>
          </w:tcPr>
          <w:p w:rsidR="00930FE4" w:rsidRPr="00600ADF" w:rsidRDefault="00930FE4" w:rsidP="00782FED">
            <w:pPr>
              <w:pStyle w:val="heading"/>
              <w:shd w:val="clear" w:color="auto" w:fill="FFFFFF"/>
              <w:jc w:val="both"/>
              <w:rPr>
                <w:b w:val="0"/>
                <w:bCs w:val="0"/>
                <w:color w:val="000000"/>
                <w:szCs w:val="24"/>
              </w:rPr>
            </w:pPr>
            <w:r w:rsidRPr="00600ADF">
              <w:rPr>
                <w:b w:val="0"/>
                <w:bCs w:val="0"/>
                <w:color w:val="000000"/>
                <w:szCs w:val="24"/>
              </w:rPr>
              <w:t>First</w:t>
            </w:r>
          </w:p>
        </w:tc>
        <w:tc>
          <w:tcPr>
            <w:tcW w:w="1771" w:type="dxa"/>
            <w:tcBorders>
              <w:top w:val="single" w:sz="4" w:space="0" w:color="auto"/>
              <w:left w:val="single" w:sz="4" w:space="0" w:color="auto"/>
              <w:bottom w:val="single" w:sz="4" w:space="0" w:color="auto"/>
              <w:right w:val="single" w:sz="4" w:space="0" w:color="auto"/>
            </w:tcBorders>
            <w:vAlign w:val="center"/>
          </w:tcPr>
          <w:p w:rsidR="00930FE4" w:rsidRPr="00600ADF" w:rsidRDefault="00930FE4" w:rsidP="00782FED">
            <w:pPr>
              <w:pStyle w:val="heading"/>
              <w:shd w:val="clear" w:color="auto" w:fill="FFFFFF"/>
              <w:jc w:val="center"/>
              <w:rPr>
                <w:b w:val="0"/>
                <w:bCs w:val="0"/>
                <w:color w:val="000000"/>
                <w:szCs w:val="24"/>
              </w:rPr>
            </w:pPr>
            <w:r w:rsidRPr="00600ADF">
              <w:rPr>
                <w:b w:val="0"/>
                <w:bCs w:val="0"/>
                <w:color w:val="000000"/>
                <w:szCs w:val="24"/>
              </w:rPr>
              <w:t>--</w:t>
            </w:r>
          </w:p>
        </w:tc>
        <w:tc>
          <w:tcPr>
            <w:tcW w:w="1771" w:type="dxa"/>
            <w:tcBorders>
              <w:top w:val="single" w:sz="4" w:space="0" w:color="auto"/>
              <w:left w:val="single" w:sz="4" w:space="0" w:color="auto"/>
              <w:bottom w:val="single" w:sz="4" w:space="0" w:color="auto"/>
              <w:right w:val="single" w:sz="4" w:space="0" w:color="auto"/>
            </w:tcBorders>
            <w:vAlign w:val="center"/>
          </w:tcPr>
          <w:p w:rsidR="00930FE4" w:rsidRPr="00600ADF" w:rsidRDefault="00930FE4" w:rsidP="00782FED">
            <w:pPr>
              <w:pStyle w:val="heading"/>
              <w:shd w:val="clear" w:color="auto" w:fill="FFFFFF"/>
              <w:jc w:val="center"/>
              <w:rPr>
                <w:b w:val="0"/>
                <w:bCs w:val="0"/>
                <w:color w:val="000000"/>
                <w:szCs w:val="24"/>
              </w:rPr>
            </w:pPr>
            <w:r w:rsidRPr="00600ADF">
              <w:rPr>
                <w:b w:val="0"/>
                <w:bCs w:val="0"/>
                <w:color w:val="000000"/>
                <w:szCs w:val="24"/>
              </w:rPr>
              <w:t>II</w:t>
            </w:r>
          </w:p>
        </w:tc>
      </w:tr>
      <w:tr w:rsidR="00930FE4" w:rsidRPr="00600ADF" w:rsidTr="00782FED">
        <w:trPr>
          <w:trHeight w:val="580"/>
        </w:trPr>
        <w:tc>
          <w:tcPr>
            <w:tcW w:w="1771" w:type="dxa"/>
            <w:tcBorders>
              <w:top w:val="single" w:sz="4" w:space="0" w:color="auto"/>
              <w:left w:val="single" w:sz="4" w:space="0" w:color="auto"/>
              <w:bottom w:val="single" w:sz="4" w:space="0" w:color="auto"/>
              <w:right w:val="single" w:sz="4" w:space="0" w:color="auto"/>
            </w:tcBorders>
            <w:vAlign w:val="center"/>
          </w:tcPr>
          <w:p w:rsidR="00930FE4" w:rsidRPr="00600ADF" w:rsidRDefault="00930FE4" w:rsidP="00782FED">
            <w:pPr>
              <w:pStyle w:val="heading"/>
              <w:shd w:val="clear" w:color="auto" w:fill="FFFFFF"/>
              <w:jc w:val="both"/>
              <w:rPr>
                <w:b w:val="0"/>
                <w:bCs w:val="0"/>
                <w:color w:val="000000"/>
                <w:szCs w:val="24"/>
              </w:rPr>
            </w:pPr>
            <w:r w:rsidRPr="00600ADF">
              <w:rPr>
                <w:b w:val="0"/>
                <w:bCs w:val="0"/>
                <w:color w:val="000000"/>
                <w:szCs w:val="24"/>
              </w:rPr>
              <w:t>Second</w:t>
            </w:r>
          </w:p>
        </w:tc>
        <w:tc>
          <w:tcPr>
            <w:tcW w:w="1771" w:type="dxa"/>
            <w:tcBorders>
              <w:top w:val="single" w:sz="4" w:space="0" w:color="auto"/>
              <w:left w:val="single" w:sz="4" w:space="0" w:color="auto"/>
              <w:bottom w:val="single" w:sz="4" w:space="0" w:color="auto"/>
              <w:right w:val="single" w:sz="4" w:space="0" w:color="auto"/>
            </w:tcBorders>
            <w:vAlign w:val="center"/>
          </w:tcPr>
          <w:p w:rsidR="00930FE4" w:rsidRPr="00600ADF" w:rsidRDefault="00930FE4" w:rsidP="00782FED">
            <w:pPr>
              <w:pStyle w:val="heading"/>
              <w:shd w:val="clear" w:color="auto" w:fill="FFFFFF"/>
              <w:jc w:val="center"/>
              <w:rPr>
                <w:b w:val="0"/>
                <w:bCs w:val="0"/>
                <w:color w:val="000000"/>
                <w:szCs w:val="24"/>
              </w:rPr>
            </w:pPr>
          </w:p>
        </w:tc>
        <w:tc>
          <w:tcPr>
            <w:tcW w:w="1771" w:type="dxa"/>
            <w:tcBorders>
              <w:top w:val="single" w:sz="4" w:space="0" w:color="auto"/>
              <w:left w:val="single" w:sz="4" w:space="0" w:color="auto"/>
              <w:bottom w:val="single" w:sz="4" w:space="0" w:color="auto"/>
              <w:right w:val="single" w:sz="4" w:space="0" w:color="auto"/>
            </w:tcBorders>
            <w:vAlign w:val="center"/>
          </w:tcPr>
          <w:p w:rsidR="00930FE4" w:rsidRPr="00600ADF" w:rsidRDefault="00930FE4" w:rsidP="00782FED">
            <w:pPr>
              <w:pStyle w:val="heading"/>
              <w:shd w:val="clear" w:color="auto" w:fill="FFFFFF"/>
              <w:jc w:val="both"/>
              <w:rPr>
                <w:color w:val="000000"/>
                <w:szCs w:val="24"/>
              </w:rPr>
            </w:pPr>
          </w:p>
        </w:tc>
      </w:tr>
    </w:tbl>
    <w:p w:rsidR="00930FE4" w:rsidRPr="00600ADF" w:rsidRDefault="00930FE4" w:rsidP="00930FE4">
      <w:pPr>
        <w:shd w:val="clear" w:color="auto" w:fill="FFFFFF"/>
        <w:jc w:val="both"/>
        <w:rPr>
          <w:rFonts w:ascii="Arial" w:hAnsi="Arial" w:cs="Arial"/>
          <w:bCs/>
          <w:color w:val="000000"/>
        </w:rPr>
      </w:pPr>
    </w:p>
    <w:p w:rsidR="00930FE4" w:rsidRPr="00600ADF" w:rsidRDefault="00930FE4" w:rsidP="00930FE4">
      <w:pPr>
        <w:shd w:val="clear" w:color="auto" w:fill="FFFFFF"/>
        <w:jc w:val="both"/>
        <w:rPr>
          <w:rFonts w:ascii="Arial" w:hAnsi="Arial" w:cs="Arial"/>
          <w:b/>
          <w:bCs/>
          <w:color w:val="000000"/>
        </w:rPr>
      </w:pPr>
    </w:p>
    <w:p w:rsidR="00930FE4" w:rsidRPr="00600ADF" w:rsidRDefault="00930FE4" w:rsidP="00930FE4">
      <w:pPr>
        <w:shd w:val="clear" w:color="auto" w:fill="FFFFFF"/>
        <w:jc w:val="both"/>
        <w:rPr>
          <w:rFonts w:ascii="Arial" w:hAnsi="Arial" w:cs="Arial"/>
          <w:b/>
          <w:bCs/>
          <w:color w:val="000000"/>
        </w:rPr>
      </w:pPr>
    </w:p>
    <w:p w:rsidR="00930FE4" w:rsidRPr="00600ADF" w:rsidRDefault="00930FE4" w:rsidP="00930FE4">
      <w:pPr>
        <w:shd w:val="clear" w:color="auto" w:fill="FFFFFF"/>
        <w:jc w:val="both"/>
        <w:rPr>
          <w:rFonts w:ascii="Arial" w:hAnsi="Arial" w:cs="Arial"/>
          <w:b/>
          <w:bCs/>
          <w:color w:val="000000"/>
        </w:rPr>
      </w:pPr>
    </w:p>
    <w:p w:rsidR="00930FE4" w:rsidRPr="00600ADF" w:rsidRDefault="00930FE4" w:rsidP="00930FE4">
      <w:pPr>
        <w:shd w:val="clear" w:color="auto" w:fill="FFFFFF"/>
        <w:jc w:val="both"/>
        <w:rPr>
          <w:rFonts w:ascii="Arial" w:hAnsi="Arial" w:cs="Arial"/>
          <w:b/>
          <w:bCs/>
          <w:color w:val="000000"/>
        </w:rPr>
      </w:pPr>
    </w:p>
    <w:p w:rsidR="00930FE4" w:rsidRPr="00600ADF" w:rsidRDefault="00930FE4" w:rsidP="00930FE4">
      <w:pPr>
        <w:shd w:val="clear" w:color="auto" w:fill="FFFFFF"/>
        <w:jc w:val="both"/>
        <w:rPr>
          <w:rFonts w:ascii="Arial" w:hAnsi="Arial" w:cs="Arial"/>
          <w:b/>
          <w:bCs/>
          <w:color w:val="000000"/>
        </w:rPr>
      </w:pPr>
    </w:p>
    <w:p w:rsidR="00930FE4" w:rsidRPr="00600ADF" w:rsidRDefault="00930FE4" w:rsidP="00930FE4">
      <w:pPr>
        <w:shd w:val="clear" w:color="auto" w:fill="FFFFFF"/>
        <w:jc w:val="both"/>
        <w:rPr>
          <w:rFonts w:ascii="Arial" w:hAnsi="Arial" w:cs="Arial"/>
          <w:b/>
          <w:bCs/>
          <w:color w:val="000000"/>
        </w:rPr>
      </w:pPr>
    </w:p>
    <w:p w:rsidR="00930FE4" w:rsidRPr="00600ADF" w:rsidRDefault="00930FE4" w:rsidP="00930FE4">
      <w:pPr>
        <w:shd w:val="clear" w:color="auto" w:fill="FFFFFF"/>
        <w:jc w:val="both"/>
        <w:rPr>
          <w:rFonts w:ascii="Arial" w:hAnsi="Arial" w:cs="Arial"/>
          <w:b/>
          <w:bCs/>
          <w:color w:val="000000"/>
        </w:rPr>
      </w:pPr>
    </w:p>
    <w:p w:rsidR="00930FE4" w:rsidRPr="00600ADF" w:rsidRDefault="00930FE4" w:rsidP="00930FE4">
      <w:pPr>
        <w:shd w:val="clear" w:color="auto" w:fill="FFFFFF"/>
        <w:jc w:val="both"/>
        <w:rPr>
          <w:rFonts w:ascii="Arial" w:hAnsi="Arial" w:cs="Arial"/>
          <w:b/>
          <w:bCs/>
          <w:color w:val="000000"/>
        </w:rPr>
      </w:pPr>
    </w:p>
    <w:p w:rsidR="00930FE4" w:rsidRPr="00600ADF" w:rsidRDefault="00930FE4" w:rsidP="00930FE4">
      <w:pPr>
        <w:numPr>
          <w:ilvl w:val="1"/>
          <w:numId w:val="7"/>
        </w:numPr>
        <w:shd w:val="clear" w:color="auto" w:fill="FFFFFF"/>
        <w:ind w:left="360"/>
        <w:jc w:val="both"/>
        <w:rPr>
          <w:rFonts w:ascii="Arial" w:hAnsi="Arial" w:cs="Arial"/>
          <w:b/>
          <w:bCs/>
          <w:color w:val="000000"/>
        </w:rPr>
      </w:pPr>
      <w:r w:rsidRPr="00600ADF">
        <w:rPr>
          <w:rFonts w:ascii="Arial" w:hAnsi="Arial" w:cs="Arial"/>
          <w:b/>
          <w:bCs/>
          <w:color w:val="000000"/>
        </w:rPr>
        <w:t xml:space="preserve"> Course Catalog</w:t>
      </w:r>
    </w:p>
    <w:p w:rsidR="00930FE4" w:rsidRPr="00600ADF" w:rsidRDefault="00930FE4" w:rsidP="00930FE4">
      <w:pPr>
        <w:shd w:val="clear" w:color="auto" w:fill="FFFFFF"/>
        <w:jc w:val="both"/>
        <w:rPr>
          <w:rFonts w:ascii="Arial" w:hAnsi="Arial" w:cs="Arial"/>
          <w:color w:val="000000"/>
        </w:rPr>
      </w:pPr>
    </w:p>
    <w:p w:rsidR="00930FE4" w:rsidRPr="00600ADF" w:rsidRDefault="00930FE4" w:rsidP="00930FE4">
      <w:pPr>
        <w:shd w:val="clear" w:color="auto" w:fill="FFFFFF"/>
        <w:ind w:right="29"/>
        <w:jc w:val="both"/>
        <w:rPr>
          <w:rFonts w:ascii="Arial" w:hAnsi="Arial" w:cs="Arial"/>
          <w:b/>
          <w:bCs/>
          <w:color w:val="000000"/>
        </w:rPr>
      </w:pPr>
      <w:r w:rsidRPr="00600ADF">
        <w:rPr>
          <w:rFonts w:ascii="Arial" w:hAnsi="Arial" w:cs="Arial"/>
          <w:b/>
          <w:bCs/>
          <w:color w:val="000000"/>
        </w:rPr>
        <w:t xml:space="preserve">NET 7102 </w:t>
      </w:r>
      <w:r w:rsidRPr="00600ADF">
        <w:rPr>
          <w:rStyle w:val="Emphasis"/>
          <w:rFonts w:ascii="Arial" w:hAnsi="Arial" w:cs="Arial"/>
          <w:b/>
          <w:color w:val="000000"/>
        </w:rPr>
        <w:t>Nursing Ethics</w:t>
      </w:r>
      <w:r w:rsidRPr="00600ADF">
        <w:rPr>
          <w:rStyle w:val="Emphasis"/>
          <w:rFonts w:ascii="Arial" w:hAnsi="Arial" w:cs="Arial"/>
          <w:b/>
          <w:color w:val="000000"/>
        </w:rPr>
        <w:tab/>
      </w:r>
      <w:r w:rsidRPr="00600ADF">
        <w:rPr>
          <w:rStyle w:val="Emphasis"/>
          <w:rFonts w:ascii="Arial" w:hAnsi="Arial" w:cs="Arial"/>
          <w:b/>
          <w:color w:val="000000"/>
        </w:rPr>
        <w:tab/>
      </w:r>
      <w:r w:rsidRPr="00600ADF">
        <w:rPr>
          <w:rStyle w:val="Emphasis"/>
          <w:rFonts w:ascii="Arial" w:hAnsi="Arial" w:cs="Arial"/>
          <w:b/>
          <w:color w:val="000000"/>
        </w:rPr>
        <w:tab/>
      </w:r>
      <w:r w:rsidRPr="00600ADF">
        <w:rPr>
          <w:rStyle w:val="Emphasis"/>
          <w:rFonts w:ascii="Arial" w:hAnsi="Arial" w:cs="Arial"/>
          <w:b/>
          <w:color w:val="000000"/>
        </w:rPr>
        <w:tab/>
      </w:r>
      <w:r w:rsidRPr="00600ADF">
        <w:rPr>
          <w:rStyle w:val="Emphasis"/>
          <w:rFonts w:ascii="Arial" w:hAnsi="Arial" w:cs="Arial"/>
          <w:b/>
          <w:color w:val="000000"/>
        </w:rPr>
        <w:tab/>
      </w:r>
      <w:r w:rsidRPr="00600ADF">
        <w:rPr>
          <w:rStyle w:val="Emphasis"/>
          <w:rFonts w:ascii="Arial" w:hAnsi="Arial" w:cs="Arial"/>
          <w:b/>
          <w:color w:val="000000"/>
        </w:rPr>
        <w:tab/>
      </w:r>
      <w:r w:rsidRPr="00600ADF">
        <w:rPr>
          <w:rStyle w:val="Emphasis"/>
          <w:rFonts w:ascii="Arial" w:hAnsi="Arial" w:cs="Arial"/>
          <w:b/>
          <w:color w:val="000000"/>
        </w:rPr>
        <w:tab/>
      </w:r>
      <w:r w:rsidRPr="00600ADF">
        <w:rPr>
          <w:rStyle w:val="Emphasis"/>
          <w:rFonts w:ascii="Arial" w:hAnsi="Arial" w:cs="Arial"/>
          <w:b/>
          <w:color w:val="000000"/>
        </w:rPr>
        <w:tab/>
        <w:t>(2-0-0=2)</w:t>
      </w:r>
    </w:p>
    <w:p w:rsidR="00930FE4" w:rsidRPr="00600ADF" w:rsidRDefault="00930FE4" w:rsidP="00930FE4">
      <w:pPr>
        <w:pStyle w:val="ListParagraph"/>
        <w:shd w:val="clear" w:color="auto" w:fill="FFFFFF"/>
        <w:ind w:left="0"/>
        <w:jc w:val="both"/>
        <w:rPr>
          <w:rFonts w:ascii="Arial" w:hAnsi="Arial" w:cs="Arial"/>
          <w:color w:val="000000"/>
          <w:sz w:val="24"/>
          <w:szCs w:val="24"/>
        </w:rPr>
      </w:pPr>
    </w:p>
    <w:p w:rsidR="00930FE4" w:rsidRPr="00600ADF" w:rsidRDefault="00930FE4" w:rsidP="00930FE4">
      <w:pPr>
        <w:pStyle w:val="ListParagraph"/>
        <w:shd w:val="clear" w:color="auto" w:fill="FFFFFF"/>
        <w:ind w:left="0"/>
        <w:jc w:val="both"/>
        <w:rPr>
          <w:rFonts w:ascii="Arial" w:hAnsi="Arial" w:cs="Arial"/>
          <w:color w:val="000000"/>
          <w:sz w:val="24"/>
          <w:szCs w:val="24"/>
        </w:rPr>
      </w:pPr>
      <w:r w:rsidRPr="00600ADF">
        <w:rPr>
          <w:rFonts w:ascii="Arial" w:hAnsi="Arial" w:cs="Arial"/>
          <w:color w:val="000000"/>
          <w:sz w:val="24"/>
          <w:szCs w:val="24"/>
        </w:rPr>
        <w:t>This course explores the fundamental principles of nursing ethics and encourages reflection on and discussion about personal and professional values within nursing practice contexts. Students will analyze some of the most common and difficult ethical dilemmas faced by nurses. These dilemmas will be analyzed with consideration to ethical reasoning and decision-making.</w:t>
      </w:r>
    </w:p>
    <w:p w:rsidR="00930FE4" w:rsidRPr="00600ADF" w:rsidRDefault="00930FE4" w:rsidP="00930FE4">
      <w:pPr>
        <w:numPr>
          <w:ilvl w:val="1"/>
          <w:numId w:val="7"/>
        </w:numPr>
        <w:shd w:val="clear" w:color="auto" w:fill="FFFFFF"/>
        <w:ind w:left="360"/>
        <w:jc w:val="both"/>
        <w:rPr>
          <w:rFonts w:ascii="Arial" w:hAnsi="Arial" w:cs="Arial"/>
          <w:b/>
          <w:color w:val="000000"/>
        </w:rPr>
      </w:pPr>
      <w:r w:rsidRPr="00600ADF">
        <w:rPr>
          <w:rFonts w:ascii="Arial" w:hAnsi="Arial" w:cs="Arial"/>
          <w:b/>
          <w:color w:val="000000"/>
        </w:rPr>
        <w:t xml:space="preserve">  Course Learning Outcomes</w:t>
      </w:r>
    </w:p>
    <w:p w:rsidR="00930FE4" w:rsidRPr="00600ADF" w:rsidRDefault="00930FE4" w:rsidP="00930FE4">
      <w:pPr>
        <w:shd w:val="clear" w:color="auto" w:fill="FFFFFF"/>
        <w:jc w:val="both"/>
        <w:rPr>
          <w:rFonts w:ascii="Arial" w:hAnsi="Arial" w:cs="Arial"/>
          <w:b/>
          <w:bCs/>
          <w:color w:val="000000"/>
        </w:rPr>
      </w:pPr>
      <w:r>
        <w:rPr>
          <w:rFonts w:ascii="Arial" w:hAnsi="Arial" w:cs="Arial"/>
          <w:b/>
          <w:color w:val="000000"/>
        </w:rPr>
        <w:t>8</w:t>
      </w:r>
      <w:r w:rsidRPr="00600ADF">
        <w:rPr>
          <w:rFonts w:ascii="Arial" w:hAnsi="Arial" w:cs="Arial"/>
          <w:b/>
          <w:color w:val="000000"/>
        </w:rPr>
        <w:t xml:space="preserve">.3.1 </w:t>
      </w:r>
      <w:r w:rsidRPr="00600ADF">
        <w:rPr>
          <w:rFonts w:ascii="Arial" w:hAnsi="Arial" w:cs="Arial"/>
          <w:b/>
          <w:bCs/>
          <w:color w:val="000000"/>
        </w:rPr>
        <w:t>General</w:t>
      </w:r>
    </w:p>
    <w:p w:rsidR="00930FE4" w:rsidRPr="00600ADF" w:rsidRDefault="00930FE4" w:rsidP="00930FE4">
      <w:pPr>
        <w:shd w:val="clear" w:color="auto" w:fill="FFFFFF"/>
        <w:ind w:left="720"/>
        <w:jc w:val="both"/>
        <w:rPr>
          <w:rFonts w:ascii="Arial" w:hAnsi="Arial" w:cs="Arial"/>
          <w:b/>
          <w:bCs/>
          <w:color w:val="000000"/>
        </w:rPr>
      </w:pPr>
    </w:p>
    <w:p w:rsidR="00930FE4" w:rsidRPr="00600ADF" w:rsidRDefault="00930FE4" w:rsidP="00930FE4">
      <w:pPr>
        <w:shd w:val="clear" w:color="auto" w:fill="FFFFFF"/>
        <w:jc w:val="both"/>
        <w:rPr>
          <w:rFonts w:ascii="Arial" w:hAnsi="Arial" w:cs="Arial"/>
          <w:color w:val="000000"/>
        </w:rPr>
      </w:pPr>
      <w:r w:rsidRPr="00600ADF">
        <w:rPr>
          <w:rFonts w:ascii="Arial" w:hAnsi="Arial" w:cs="Arial"/>
          <w:color w:val="000000"/>
        </w:rPr>
        <w:t>By examining ethical theories, concepts, principles and decision-making models, participants have the opportunity to develop strategies and techniques for reaching decisions when confronted with ethical problems</w:t>
      </w:r>
    </w:p>
    <w:p w:rsidR="00930FE4" w:rsidRPr="00600ADF" w:rsidRDefault="00930FE4" w:rsidP="00930FE4">
      <w:pPr>
        <w:shd w:val="clear" w:color="auto" w:fill="FFFFFF"/>
        <w:ind w:left="720"/>
        <w:jc w:val="both"/>
        <w:rPr>
          <w:rStyle w:val="Emphasis"/>
          <w:rFonts w:ascii="Arial" w:hAnsi="Arial" w:cs="Arial"/>
          <w:b/>
          <w:bCs/>
          <w:i w:val="0"/>
          <w:iCs w:val="0"/>
          <w:color w:val="000000"/>
        </w:rPr>
      </w:pPr>
    </w:p>
    <w:p w:rsidR="00930FE4" w:rsidRPr="00155497" w:rsidRDefault="00930FE4" w:rsidP="00930FE4">
      <w:pPr>
        <w:pStyle w:val="ListParagraph"/>
        <w:numPr>
          <w:ilvl w:val="0"/>
          <w:numId w:val="4"/>
        </w:numPr>
        <w:shd w:val="clear" w:color="auto" w:fill="FFFFFF"/>
        <w:spacing w:after="0" w:line="240" w:lineRule="auto"/>
        <w:jc w:val="both"/>
        <w:rPr>
          <w:rFonts w:ascii="Arial" w:hAnsi="Arial" w:cs="Arial"/>
          <w:b/>
          <w:vanish/>
          <w:color w:val="000000"/>
          <w:sz w:val="24"/>
          <w:szCs w:val="24"/>
        </w:rPr>
      </w:pPr>
    </w:p>
    <w:p w:rsidR="00930FE4" w:rsidRPr="00155497" w:rsidRDefault="00930FE4" w:rsidP="00930FE4">
      <w:pPr>
        <w:pStyle w:val="ListParagraph"/>
        <w:numPr>
          <w:ilvl w:val="0"/>
          <w:numId w:val="4"/>
        </w:numPr>
        <w:shd w:val="clear" w:color="auto" w:fill="FFFFFF"/>
        <w:spacing w:after="0" w:line="240" w:lineRule="auto"/>
        <w:jc w:val="both"/>
        <w:rPr>
          <w:rFonts w:ascii="Arial" w:hAnsi="Arial" w:cs="Arial"/>
          <w:b/>
          <w:vanish/>
          <w:color w:val="000000"/>
          <w:sz w:val="24"/>
          <w:szCs w:val="24"/>
        </w:rPr>
      </w:pPr>
    </w:p>
    <w:p w:rsidR="00930FE4" w:rsidRPr="00155497" w:rsidRDefault="00930FE4" w:rsidP="00930FE4">
      <w:pPr>
        <w:pStyle w:val="ListParagraph"/>
        <w:numPr>
          <w:ilvl w:val="1"/>
          <w:numId w:val="4"/>
        </w:numPr>
        <w:shd w:val="clear" w:color="auto" w:fill="FFFFFF"/>
        <w:spacing w:after="0" w:line="240" w:lineRule="auto"/>
        <w:jc w:val="both"/>
        <w:rPr>
          <w:rFonts w:ascii="Arial" w:hAnsi="Arial" w:cs="Arial"/>
          <w:b/>
          <w:vanish/>
          <w:color w:val="000000"/>
          <w:sz w:val="24"/>
          <w:szCs w:val="24"/>
        </w:rPr>
      </w:pPr>
    </w:p>
    <w:p w:rsidR="00930FE4" w:rsidRPr="00600ADF" w:rsidRDefault="00930FE4" w:rsidP="00930FE4">
      <w:pPr>
        <w:pStyle w:val="ListParagraph"/>
        <w:numPr>
          <w:ilvl w:val="2"/>
          <w:numId w:val="4"/>
        </w:numPr>
        <w:shd w:val="clear" w:color="auto" w:fill="FFFFFF"/>
        <w:spacing w:after="0" w:line="240" w:lineRule="auto"/>
        <w:jc w:val="both"/>
        <w:rPr>
          <w:rFonts w:ascii="Arial" w:hAnsi="Arial" w:cs="Arial"/>
          <w:b/>
          <w:color w:val="000000"/>
          <w:sz w:val="24"/>
          <w:szCs w:val="24"/>
        </w:rPr>
      </w:pPr>
      <w:r w:rsidRPr="00600ADF">
        <w:rPr>
          <w:rFonts w:ascii="Arial" w:hAnsi="Arial" w:cs="Arial"/>
          <w:b/>
          <w:color w:val="000000"/>
          <w:sz w:val="24"/>
          <w:szCs w:val="24"/>
        </w:rPr>
        <w:t>Specific:</w:t>
      </w:r>
    </w:p>
    <w:p w:rsidR="00930FE4" w:rsidRPr="00600ADF" w:rsidRDefault="00930FE4" w:rsidP="00930FE4">
      <w:pPr>
        <w:numPr>
          <w:ilvl w:val="3"/>
          <w:numId w:val="4"/>
        </w:numPr>
        <w:shd w:val="clear" w:color="auto" w:fill="FFFFFF"/>
        <w:jc w:val="both"/>
        <w:rPr>
          <w:rFonts w:ascii="Arial" w:hAnsi="Arial" w:cs="Arial"/>
          <w:b/>
          <w:color w:val="000000"/>
        </w:rPr>
      </w:pPr>
      <w:r w:rsidRPr="00600ADF">
        <w:rPr>
          <w:rFonts w:ascii="Arial" w:hAnsi="Arial" w:cs="Arial"/>
          <w:b/>
          <w:color w:val="000000"/>
        </w:rPr>
        <w:t>Knowledge: (A)</w:t>
      </w:r>
    </w:p>
    <w:p w:rsidR="00930FE4" w:rsidRPr="00600ADF" w:rsidRDefault="00930FE4" w:rsidP="00930FE4">
      <w:pPr>
        <w:shd w:val="clear" w:color="auto" w:fill="FFFFFF"/>
        <w:ind w:left="1080"/>
        <w:jc w:val="both"/>
        <w:rPr>
          <w:rFonts w:ascii="Arial" w:hAnsi="Arial" w:cs="Arial"/>
          <w:b/>
          <w:color w:val="000000"/>
        </w:rPr>
      </w:pPr>
    </w:p>
    <w:p w:rsidR="00930FE4" w:rsidRPr="00600ADF" w:rsidRDefault="00930FE4" w:rsidP="00930FE4">
      <w:pPr>
        <w:shd w:val="clear" w:color="auto" w:fill="FFFFFF"/>
        <w:autoSpaceDE w:val="0"/>
        <w:autoSpaceDN w:val="0"/>
        <w:adjustRightInd w:val="0"/>
        <w:jc w:val="both"/>
        <w:rPr>
          <w:rFonts w:ascii="Arial" w:hAnsi="Arial" w:cs="Arial"/>
          <w:bCs/>
          <w:color w:val="000000"/>
        </w:rPr>
      </w:pPr>
      <w:r w:rsidRPr="00600ADF">
        <w:rPr>
          <w:rFonts w:ascii="Arial" w:hAnsi="Arial" w:cs="Arial"/>
          <w:bCs/>
          <w:color w:val="000000"/>
        </w:rPr>
        <w:t>On successful completion of the course, the student will be able to:</w:t>
      </w:r>
    </w:p>
    <w:p w:rsidR="00930FE4" w:rsidRPr="00600ADF" w:rsidRDefault="00930FE4" w:rsidP="00930FE4">
      <w:pPr>
        <w:shd w:val="clear" w:color="auto" w:fill="FFFFFF"/>
        <w:ind w:left="1080"/>
        <w:jc w:val="both"/>
        <w:rPr>
          <w:rFonts w:ascii="Arial" w:hAnsi="Arial" w:cs="Arial"/>
          <w:b/>
          <w:color w:val="000000"/>
        </w:rPr>
      </w:pPr>
    </w:p>
    <w:p w:rsidR="00930FE4" w:rsidRPr="00600ADF" w:rsidRDefault="00930FE4" w:rsidP="00930FE4">
      <w:pPr>
        <w:pStyle w:val="ListParagraph"/>
        <w:numPr>
          <w:ilvl w:val="0"/>
          <w:numId w:val="2"/>
        </w:numPr>
        <w:shd w:val="clear" w:color="auto" w:fill="FFFFFF"/>
        <w:spacing w:line="360" w:lineRule="auto"/>
        <w:ind w:left="1152" w:hanging="450"/>
        <w:jc w:val="both"/>
        <w:outlineLvl w:val="0"/>
        <w:rPr>
          <w:rFonts w:ascii="Arial" w:hAnsi="Arial" w:cs="Arial"/>
          <w:color w:val="000000"/>
          <w:sz w:val="24"/>
          <w:szCs w:val="24"/>
        </w:rPr>
      </w:pPr>
      <w:r w:rsidRPr="00600ADF">
        <w:rPr>
          <w:rFonts w:ascii="Arial" w:hAnsi="Arial" w:cs="Arial"/>
          <w:color w:val="000000"/>
          <w:sz w:val="24"/>
          <w:szCs w:val="24"/>
        </w:rPr>
        <w:t>Understand the historical and theoretical foundations of nursing ethics</w:t>
      </w:r>
    </w:p>
    <w:p w:rsidR="00930FE4" w:rsidRPr="00600ADF" w:rsidRDefault="00930FE4" w:rsidP="00930FE4">
      <w:pPr>
        <w:pStyle w:val="ListParagraph"/>
        <w:numPr>
          <w:ilvl w:val="0"/>
          <w:numId w:val="2"/>
        </w:numPr>
        <w:shd w:val="clear" w:color="auto" w:fill="FFFFFF"/>
        <w:spacing w:line="360" w:lineRule="auto"/>
        <w:ind w:left="1152" w:hanging="450"/>
        <w:jc w:val="both"/>
        <w:outlineLvl w:val="0"/>
        <w:rPr>
          <w:rFonts w:ascii="Arial" w:hAnsi="Arial" w:cs="Arial"/>
          <w:color w:val="000000"/>
          <w:sz w:val="24"/>
          <w:szCs w:val="24"/>
        </w:rPr>
      </w:pPr>
      <w:r w:rsidRPr="00600ADF">
        <w:rPr>
          <w:rFonts w:ascii="Arial" w:hAnsi="Arial" w:cs="Arial"/>
          <w:color w:val="000000"/>
          <w:sz w:val="24"/>
          <w:szCs w:val="24"/>
        </w:rPr>
        <w:lastRenderedPageBreak/>
        <w:t>Identify ethical issues in nursing practice and establish ethical decision making processes about ethical nursing dilemmas</w:t>
      </w:r>
    </w:p>
    <w:p w:rsidR="00930FE4" w:rsidRPr="00600ADF" w:rsidRDefault="00930FE4" w:rsidP="00930FE4">
      <w:pPr>
        <w:pStyle w:val="ListParagraph"/>
        <w:numPr>
          <w:ilvl w:val="0"/>
          <w:numId w:val="2"/>
        </w:numPr>
        <w:shd w:val="clear" w:color="auto" w:fill="FFFFFF"/>
        <w:spacing w:line="360" w:lineRule="auto"/>
        <w:ind w:left="1152" w:hanging="450"/>
        <w:jc w:val="both"/>
        <w:outlineLvl w:val="0"/>
        <w:rPr>
          <w:rFonts w:ascii="Arial" w:hAnsi="Arial" w:cs="Arial"/>
          <w:color w:val="000000"/>
          <w:sz w:val="24"/>
          <w:szCs w:val="24"/>
        </w:rPr>
      </w:pPr>
      <w:r w:rsidRPr="00600ADF">
        <w:rPr>
          <w:rFonts w:ascii="Arial" w:hAnsi="Arial" w:cs="Arial"/>
          <w:color w:val="000000"/>
          <w:sz w:val="24"/>
          <w:szCs w:val="24"/>
        </w:rPr>
        <w:t>Differentiate between examples of academic honesty and dishonesty, errors and violations</w:t>
      </w:r>
    </w:p>
    <w:p w:rsidR="00930FE4" w:rsidRPr="00600ADF" w:rsidRDefault="00930FE4" w:rsidP="00930FE4">
      <w:pPr>
        <w:pStyle w:val="ListParagraph"/>
        <w:numPr>
          <w:ilvl w:val="3"/>
          <w:numId w:val="4"/>
        </w:numPr>
        <w:shd w:val="clear" w:color="auto" w:fill="FFFFFF"/>
        <w:autoSpaceDE w:val="0"/>
        <w:autoSpaceDN w:val="0"/>
        <w:adjustRightInd w:val="0"/>
        <w:spacing w:after="0" w:line="240" w:lineRule="auto"/>
        <w:rPr>
          <w:rStyle w:val="Emphasis"/>
          <w:rFonts w:ascii="Arial" w:hAnsi="Arial" w:cs="Arial"/>
          <w:b/>
          <w:bCs/>
          <w:i w:val="0"/>
          <w:iCs w:val="0"/>
          <w:color w:val="000000"/>
          <w:sz w:val="24"/>
          <w:szCs w:val="24"/>
        </w:rPr>
      </w:pPr>
      <w:r w:rsidRPr="00600ADF">
        <w:rPr>
          <w:rStyle w:val="Emphasis"/>
          <w:rFonts w:ascii="Arial" w:hAnsi="Arial" w:cs="Arial"/>
          <w:b/>
          <w:bCs/>
          <w:color w:val="000000"/>
          <w:sz w:val="24"/>
          <w:szCs w:val="24"/>
        </w:rPr>
        <w:t>Skills: (B)</w:t>
      </w:r>
    </w:p>
    <w:p w:rsidR="00930FE4" w:rsidRPr="00600ADF" w:rsidRDefault="00930FE4" w:rsidP="00930FE4">
      <w:pPr>
        <w:pStyle w:val="ListParagraph"/>
        <w:shd w:val="clear" w:color="auto" w:fill="FFFFFF"/>
        <w:autoSpaceDE w:val="0"/>
        <w:autoSpaceDN w:val="0"/>
        <w:adjustRightInd w:val="0"/>
        <w:spacing w:after="0" w:line="240" w:lineRule="auto"/>
        <w:ind w:left="0"/>
        <w:rPr>
          <w:rFonts w:ascii="Arial" w:hAnsi="Arial" w:cs="Arial"/>
          <w:color w:val="000000"/>
        </w:rPr>
      </w:pPr>
    </w:p>
    <w:p w:rsidR="00930FE4" w:rsidRPr="00600ADF" w:rsidRDefault="00930FE4" w:rsidP="00930FE4">
      <w:pPr>
        <w:shd w:val="clear" w:color="auto" w:fill="FFFFFF"/>
        <w:autoSpaceDE w:val="0"/>
        <w:autoSpaceDN w:val="0"/>
        <w:adjustRightInd w:val="0"/>
        <w:jc w:val="both"/>
        <w:rPr>
          <w:rFonts w:ascii="Arial" w:hAnsi="Arial" w:cs="Arial"/>
          <w:bCs/>
          <w:color w:val="000000"/>
        </w:rPr>
      </w:pPr>
      <w:r w:rsidRPr="00600ADF">
        <w:rPr>
          <w:rFonts w:ascii="Arial" w:hAnsi="Arial" w:cs="Arial"/>
          <w:bCs/>
          <w:color w:val="000000"/>
        </w:rPr>
        <w:t>On successful completion of the course, the student will be able to:</w:t>
      </w:r>
    </w:p>
    <w:p w:rsidR="00930FE4" w:rsidRPr="00600ADF" w:rsidRDefault="00930FE4" w:rsidP="00930FE4">
      <w:pPr>
        <w:pStyle w:val="ListParagraph"/>
        <w:shd w:val="clear" w:color="auto" w:fill="FFFFFF"/>
        <w:autoSpaceDE w:val="0"/>
        <w:autoSpaceDN w:val="0"/>
        <w:adjustRightInd w:val="0"/>
        <w:ind w:left="1152" w:hanging="450"/>
        <w:rPr>
          <w:rStyle w:val="Emphasis"/>
          <w:rFonts w:ascii="Arial" w:hAnsi="Arial" w:cs="Arial"/>
          <w:b/>
          <w:bCs/>
          <w:i w:val="0"/>
          <w:iCs w:val="0"/>
          <w:color w:val="000000"/>
          <w:sz w:val="24"/>
          <w:szCs w:val="24"/>
        </w:rPr>
      </w:pPr>
    </w:p>
    <w:p w:rsidR="00930FE4" w:rsidRPr="00600ADF" w:rsidRDefault="00930FE4" w:rsidP="00930FE4">
      <w:pPr>
        <w:pStyle w:val="ListParagraph"/>
        <w:numPr>
          <w:ilvl w:val="0"/>
          <w:numId w:val="1"/>
        </w:numPr>
        <w:shd w:val="clear" w:color="auto" w:fill="FFFFFF"/>
        <w:spacing w:line="240" w:lineRule="auto"/>
        <w:ind w:left="1152" w:hanging="450"/>
        <w:jc w:val="both"/>
        <w:rPr>
          <w:rFonts w:ascii="Arial" w:hAnsi="Arial" w:cs="Arial"/>
          <w:color w:val="000000"/>
          <w:sz w:val="24"/>
          <w:szCs w:val="24"/>
        </w:rPr>
      </w:pPr>
      <w:r w:rsidRPr="00600ADF">
        <w:rPr>
          <w:rFonts w:ascii="Arial" w:hAnsi="Arial" w:cs="Arial"/>
          <w:color w:val="000000"/>
          <w:sz w:val="24"/>
          <w:szCs w:val="24"/>
        </w:rPr>
        <w:t>Apply the principles of nursing ethics in the practice of nursing</w:t>
      </w:r>
    </w:p>
    <w:p w:rsidR="00930FE4" w:rsidRPr="00600ADF" w:rsidRDefault="00930FE4" w:rsidP="00930FE4">
      <w:pPr>
        <w:pStyle w:val="ListParagraph"/>
        <w:numPr>
          <w:ilvl w:val="0"/>
          <w:numId w:val="1"/>
        </w:numPr>
        <w:shd w:val="clear" w:color="auto" w:fill="FFFFFF"/>
        <w:spacing w:line="240" w:lineRule="auto"/>
        <w:ind w:left="1152" w:hanging="450"/>
        <w:jc w:val="both"/>
        <w:rPr>
          <w:rFonts w:ascii="Arial" w:hAnsi="Arial" w:cs="Arial"/>
          <w:color w:val="000000"/>
          <w:sz w:val="24"/>
          <w:szCs w:val="24"/>
        </w:rPr>
      </w:pPr>
      <w:r w:rsidRPr="00600ADF">
        <w:rPr>
          <w:rFonts w:ascii="Arial" w:hAnsi="Arial" w:cs="Arial"/>
          <w:color w:val="000000"/>
          <w:sz w:val="24"/>
          <w:szCs w:val="24"/>
        </w:rPr>
        <w:t>Participate in ethical decision-making discussions on nursing ethics</w:t>
      </w:r>
    </w:p>
    <w:p w:rsidR="00930FE4" w:rsidRPr="00600ADF" w:rsidRDefault="00930FE4" w:rsidP="00930FE4">
      <w:pPr>
        <w:pStyle w:val="ListParagraph"/>
        <w:numPr>
          <w:ilvl w:val="0"/>
          <w:numId w:val="1"/>
        </w:numPr>
        <w:shd w:val="clear" w:color="auto" w:fill="FFFFFF"/>
        <w:spacing w:line="240" w:lineRule="auto"/>
        <w:ind w:left="1152" w:hanging="450"/>
        <w:jc w:val="both"/>
        <w:rPr>
          <w:rFonts w:ascii="Arial" w:hAnsi="Arial" w:cs="Arial"/>
          <w:color w:val="000000"/>
          <w:sz w:val="24"/>
          <w:szCs w:val="24"/>
        </w:rPr>
      </w:pPr>
      <w:r w:rsidRPr="00600ADF">
        <w:rPr>
          <w:rFonts w:ascii="Arial" w:hAnsi="Arial" w:cs="Arial"/>
          <w:color w:val="000000"/>
          <w:sz w:val="24"/>
          <w:szCs w:val="24"/>
        </w:rPr>
        <w:t>Critically reflect upon the implications for individuals across life span in different health care settings.</w:t>
      </w:r>
    </w:p>
    <w:p w:rsidR="00930FE4" w:rsidRPr="00600ADF" w:rsidRDefault="00930FE4" w:rsidP="00930FE4">
      <w:pPr>
        <w:pStyle w:val="ListParagraph"/>
        <w:numPr>
          <w:ilvl w:val="0"/>
          <w:numId w:val="1"/>
        </w:numPr>
        <w:shd w:val="clear" w:color="auto" w:fill="FFFFFF"/>
        <w:spacing w:line="240" w:lineRule="auto"/>
        <w:ind w:left="1152" w:hanging="450"/>
        <w:jc w:val="both"/>
        <w:rPr>
          <w:rStyle w:val="Emphasis"/>
          <w:rFonts w:ascii="Arial" w:hAnsi="Arial" w:cs="Arial"/>
          <w:i w:val="0"/>
          <w:iCs w:val="0"/>
          <w:color w:val="000000"/>
          <w:sz w:val="24"/>
          <w:szCs w:val="24"/>
        </w:rPr>
      </w:pPr>
      <w:r w:rsidRPr="00600ADF">
        <w:rPr>
          <w:rFonts w:ascii="Arial" w:hAnsi="Arial" w:cs="Arial"/>
          <w:color w:val="000000"/>
          <w:sz w:val="24"/>
          <w:szCs w:val="24"/>
        </w:rPr>
        <w:t>Critically reflect upon the significance of healthcare policy on nursing ethics and implications for systemic health policy change</w:t>
      </w:r>
    </w:p>
    <w:p w:rsidR="00930FE4" w:rsidRPr="00600ADF" w:rsidRDefault="00930FE4" w:rsidP="00930FE4">
      <w:pPr>
        <w:pStyle w:val="ListParagraph"/>
        <w:shd w:val="clear" w:color="auto" w:fill="FFFFFF"/>
        <w:ind w:left="0"/>
        <w:jc w:val="both"/>
        <w:rPr>
          <w:rFonts w:ascii="Arial" w:hAnsi="Arial" w:cs="Arial"/>
          <w:b/>
          <w:color w:val="000000"/>
          <w:sz w:val="24"/>
          <w:szCs w:val="24"/>
        </w:rPr>
      </w:pPr>
    </w:p>
    <w:p w:rsidR="00930FE4" w:rsidRPr="00600ADF" w:rsidRDefault="00930FE4" w:rsidP="00930FE4">
      <w:pPr>
        <w:pStyle w:val="ListParagraph"/>
        <w:numPr>
          <w:ilvl w:val="3"/>
          <w:numId w:val="4"/>
        </w:numPr>
        <w:shd w:val="clear" w:color="auto" w:fill="FFFFFF"/>
        <w:spacing w:after="0" w:line="240" w:lineRule="auto"/>
        <w:ind w:left="1260" w:hanging="1260"/>
        <w:jc w:val="both"/>
        <w:rPr>
          <w:rFonts w:ascii="Arial" w:hAnsi="Arial" w:cs="Arial"/>
          <w:b/>
          <w:color w:val="000000"/>
          <w:sz w:val="24"/>
          <w:szCs w:val="24"/>
        </w:rPr>
      </w:pPr>
      <w:r w:rsidRPr="00600ADF">
        <w:rPr>
          <w:rFonts w:ascii="Arial" w:hAnsi="Arial" w:cs="Arial"/>
          <w:b/>
          <w:color w:val="000000"/>
          <w:sz w:val="24"/>
          <w:szCs w:val="24"/>
        </w:rPr>
        <w:t>Competence: (C )</w:t>
      </w:r>
    </w:p>
    <w:p w:rsidR="00930FE4" w:rsidRPr="00600ADF" w:rsidRDefault="00930FE4" w:rsidP="00930FE4">
      <w:pPr>
        <w:shd w:val="clear" w:color="auto" w:fill="FFFFFF"/>
        <w:autoSpaceDE w:val="0"/>
        <w:autoSpaceDN w:val="0"/>
        <w:adjustRightInd w:val="0"/>
        <w:jc w:val="both"/>
        <w:rPr>
          <w:rFonts w:ascii="Arial" w:hAnsi="Arial" w:cs="Arial"/>
          <w:color w:val="000000"/>
        </w:rPr>
      </w:pPr>
    </w:p>
    <w:p w:rsidR="00930FE4" w:rsidRPr="00600ADF" w:rsidRDefault="00930FE4" w:rsidP="00930FE4">
      <w:pPr>
        <w:shd w:val="clear" w:color="auto" w:fill="FFFFFF"/>
        <w:autoSpaceDE w:val="0"/>
        <w:autoSpaceDN w:val="0"/>
        <w:adjustRightInd w:val="0"/>
        <w:jc w:val="both"/>
        <w:rPr>
          <w:rFonts w:ascii="Arial" w:hAnsi="Arial" w:cs="Arial"/>
          <w:bCs/>
          <w:color w:val="000000"/>
        </w:rPr>
      </w:pPr>
      <w:r w:rsidRPr="00600ADF">
        <w:rPr>
          <w:rFonts w:ascii="Arial" w:hAnsi="Arial" w:cs="Arial"/>
          <w:bCs/>
          <w:color w:val="000000"/>
        </w:rPr>
        <w:t>On successful completion of the course, the student will be able to:</w:t>
      </w:r>
    </w:p>
    <w:p w:rsidR="00930FE4" w:rsidRPr="00600ADF" w:rsidRDefault="00930FE4" w:rsidP="00930FE4">
      <w:pPr>
        <w:shd w:val="clear" w:color="auto" w:fill="FFFFFF"/>
        <w:jc w:val="both"/>
        <w:rPr>
          <w:rFonts w:ascii="Arial" w:hAnsi="Arial" w:cs="Arial"/>
          <w:color w:val="000000"/>
          <w:sz w:val="32"/>
          <w:szCs w:val="32"/>
        </w:rPr>
      </w:pPr>
    </w:p>
    <w:p w:rsidR="00930FE4" w:rsidRPr="00600ADF" w:rsidRDefault="00930FE4" w:rsidP="00930FE4">
      <w:pPr>
        <w:pStyle w:val="ListParagraph"/>
        <w:shd w:val="clear" w:color="auto" w:fill="FFFFFF"/>
        <w:ind w:left="0"/>
        <w:jc w:val="both"/>
        <w:rPr>
          <w:rFonts w:ascii="Arial" w:hAnsi="Arial" w:cs="Arial"/>
          <w:b/>
          <w:bCs/>
          <w:color w:val="000000"/>
        </w:rPr>
      </w:pPr>
      <w:r w:rsidRPr="00600ADF">
        <w:rPr>
          <w:rFonts w:ascii="Arial" w:hAnsi="Arial" w:cs="Arial"/>
          <w:b/>
          <w:bCs/>
          <w:color w:val="000000"/>
          <w:sz w:val="24"/>
          <w:szCs w:val="24"/>
        </w:rPr>
        <w:t>Autonomy and Responsibility (C1)</w:t>
      </w:r>
    </w:p>
    <w:p w:rsidR="00930FE4" w:rsidRPr="00600ADF" w:rsidRDefault="00930FE4" w:rsidP="00930FE4">
      <w:pPr>
        <w:pStyle w:val="ListParagraph"/>
        <w:numPr>
          <w:ilvl w:val="1"/>
          <w:numId w:val="8"/>
        </w:numPr>
        <w:shd w:val="clear" w:color="auto" w:fill="FFFFFF"/>
        <w:jc w:val="both"/>
        <w:rPr>
          <w:rFonts w:ascii="Arial" w:hAnsi="Arial" w:cs="Arial"/>
          <w:bCs/>
          <w:color w:val="000000"/>
          <w:sz w:val="24"/>
          <w:szCs w:val="24"/>
        </w:rPr>
      </w:pPr>
      <w:r w:rsidRPr="00600ADF">
        <w:rPr>
          <w:rFonts w:ascii="Arial" w:hAnsi="Arial" w:cs="Arial"/>
          <w:bCs/>
          <w:color w:val="000000"/>
          <w:sz w:val="24"/>
          <w:szCs w:val="24"/>
        </w:rPr>
        <w:t xml:space="preserve">Apply the principles of nursing ethics in nursing practice </w:t>
      </w:r>
    </w:p>
    <w:p w:rsidR="00930FE4" w:rsidRPr="00600ADF" w:rsidRDefault="00930FE4" w:rsidP="00930FE4">
      <w:pPr>
        <w:pStyle w:val="ListParagraph"/>
        <w:numPr>
          <w:ilvl w:val="1"/>
          <w:numId w:val="8"/>
        </w:numPr>
        <w:shd w:val="clear" w:color="auto" w:fill="FFFFFF"/>
        <w:jc w:val="both"/>
        <w:rPr>
          <w:rFonts w:ascii="Arial" w:hAnsi="Arial" w:cs="Arial"/>
          <w:bCs/>
          <w:color w:val="000000"/>
          <w:sz w:val="24"/>
          <w:szCs w:val="24"/>
        </w:rPr>
      </w:pPr>
      <w:r w:rsidRPr="00600ADF">
        <w:rPr>
          <w:rFonts w:ascii="Arial" w:hAnsi="Arial" w:cs="Arial"/>
          <w:bCs/>
          <w:color w:val="000000"/>
          <w:sz w:val="24"/>
          <w:szCs w:val="24"/>
        </w:rPr>
        <w:t xml:space="preserve">Identify the ethical aspects while caring for clients </w:t>
      </w:r>
    </w:p>
    <w:p w:rsidR="00930FE4" w:rsidRPr="00600ADF" w:rsidRDefault="00930FE4" w:rsidP="00930FE4">
      <w:pPr>
        <w:pStyle w:val="ListParagraph"/>
        <w:numPr>
          <w:ilvl w:val="1"/>
          <w:numId w:val="8"/>
        </w:numPr>
        <w:shd w:val="clear" w:color="auto" w:fill="FFFFFF"/>
        <w:jc w:val="both"/>
        <w:rPr>
          <w:rFonts w:ascii="Arial" w:hAnsi="Arial" w:cs="Arial"/>
          <w:bCs/>
          <w:color w:val="000000"/>
          <w:sz w:val="24"/>
          <w:szCs w:val="24"/>
        </w:rPr>
      </w:pPr>
      <w:r w:rsidRPr="00600ADF">
        <w:rPr>
          <w:rFonts w:ascii="Arial" w:hAnsi="Arial" w:cs="Arial"/>
          <w:bCs/>
          <w:color w:val="000000"/>
          <w:sz w:val="24"/>
          <w:szCs w:val="24"/>
        </w:rPr>
        <w:t>Involve in  advocacy role for the hospitalized clients</w:t>
      </w:r>
    </w:p>
    <w:p w:rsidR="00930FE4" w:rsidRPr="00600ADF" w:rsidRDefault="00930FE4" w:rsidP="00930FE4">
      <w:pPr>
        <w:pStyle w:val="ListParagraph"/>
        <w:numPr>
          <w:ilvl w:val="1"/>
          <w:numId w:val="8"/>
        </w:numPr>
        <w:shd w:val="clear" w:color="auto" w:fill="FFFFFF"/>
        <w:jc w:val="both"/>
        <w:rPr>
          <w:rFonts w:ascii="Arial" w:hAnsi="Arial" w:cs="Arial"/>
          <w:bCs/>
          <w:color w:val="000000"/>
          <w:sz w:val="24"/>
          <w:szCs w:val="24"/>
        </w:rPr>
      </w:pPr>
      <w:r w:rsidRPr="00600ADF">
        <w:rPr>
          <w:rFonts w:ascii="Arial" w:hAnsi="Arial" w:cs="Arial"/>
          <w:bCs/>
          <w:color w:val="000000"/>
          <w:sz w:val="24"/>
          <w:szCs w:val="24"/>
        </w:rPr>
        <w:t>Follow the code of conduct  of the healthcare facility</w:t>
      </w:r>
    </w:p>
    <w:p w:rsidR="00930FE4" w:rsidRPr="00600ADF" w:rsidRDefault="00930FE4" w:rsidP="00930FE4">
      <w:pPr>
        <w:pStyle w:val="ListParagraph"/>
        <w:numPr>
          <w:ilvl w:val="1"/>
          <w:numId w:val="8"/>
        </w:numPr>
        <w:shd w:val="clear" w:color="auto" w:fill="FFFFFF"/>
        <w:jc w:val="both"/>
        <w:rPr>
          <w:rFonts w:ascii="Arial" w:hAnsi="Arial" w:cs="Arial"/>
          <w:bCs/>
          <w:color w:val="000000"/>
          <w:sz w:val="24"/>
          <w:szCs w:val="24"/>
        </w:rPr>
      </w:pPr>
      <w:r w:rsidRPr="00600ADF">
        <w:rPr>
          <w:rFonts w:ascii="Arial" w:hAnsi="Arial" w:cs="Arial"/>
          <w:bCs/>
          <w:color w:val="000000"/>
          <w:sz w:val="24"/>
          <w:szCs w:val="24"/>
        </w:rPr>
        <w:t xml:space="preserve">Demonstrates professional accountability and responsibility in  client care </w:t>
      </w:r>
    </w:p>
    <w:p w:rsidR="00930FE4" w:rsidRPr="00600ADF" w:rsidRDefault="00930FE4" w:rsidP="00930FE4">
      <w:pPr>
        <w:pStyle w:val="ListParagraph"/>
        <w:shd w:val="clear" w:color="auto" w:fill="FFFFFF"/>
        <w:ind w:left="0"/>
        <w:jc w:val="both"/>
        <w:rPr>
          <w:rFonts w:ascii="Arial" w:hAnsi="Arial" w:cs="Arial"/>
          <w:b/>
          <w:bCs/>
          <w:color w:val="000000"/>
          <w:sz w:val="24"/>
          <w:szCs w:val="24"/>
        </w:rPr>
      </w:pPr>
    </w:p>
    <w:p w:rsidR="00930FE4" w:rsidRPr="00600ADF" w:rsidRDefault="00930FE4" w:rsidP="00930FE4">
      <w:pPr>
        <w:pStyle w:val="ListParagraph"/>
        <w:shd w:val="clear" w:color="auto" w:fill="FFFFFF"/>
        <w:ind w:left="0"/>
        <w:jc w:val="both"/>
        <w:rPr>
          <w:rFonts w:ascii="Arial" w:hAnsi="Arial" w:cs="Arial"/>
          <w:b/>
          <w:bCs/>
          <w:color w:val="000000"/>
          <w:sz w:val="24"/>
          <w:szCs w:val="24"/>
        </w:rPr>
      </w:pPr>
      <w:r w:rsidRPr="00600ADF">
        <w:rPr>
          <w:rFonts w:ascii="Arial" w:hAnsi="Arial" w:cs="Arial"/>
          <w:b/>
          <w:bCs/>
          <w:color w:val="000000"/>
          <w:sz w:val="24"/>
          <w:szCs w:val="24"/>
        </w:rPr>
        <w:t>Self-development (C2)</w:t>
      </w:r>
    </w:p>
    <w:p w:rsidR="00930FE4" w:rsidRPr="00600ADF" w:rsidRDefault="00930FE4" w:rsidP="00930FE4">
      <w:pPr>
        <w:pStyle w:val="ListParagraph"/>
        <w:numPr>
          <w:ilvl w:val="0"/>
          <w:numId w:val="9"/>
        </w:numPr>
        <w:shd w:val="clear" w:color="auto" w:fill="FFFFFF"/>
        <w:ind w:left="1170" w:hanging="450"/>
        <w:jc w:val="both"/>
        <w:rPr>
          <w:rFonts w:ascii="Arial" w:hAnsi="Arial" w:cs="Arial"/>
          <w:bCs/>
          <w:color w:val="000000"/>
          <w:sz w:val="24"/>
          <w:szCs w:val="24"/>
        </w:rPr>
      </w:pPr>
      <w:r w:rsidRPr="00600ADF">
        <w:rPr>
          <w:rFonts w:ascii="Arial" w:hAnsi="Arial" w:cs="Arial"/>
          <w:bCs/>
          <w:color w:val="000000"/>
          <w:sz w:val="24"/>
          <w:szCs w:val="24"/>
        </w:rPr>
        <w:t xml:space="preserve">Recognize and appreciate personal and professional values and considerations </w:t>
      </w:r>
    </w:p>
    <w:p w:rsidR="00930FE4" w:rsidRPr="00600ADF" w:rsidRDefault="00930FE4" w:rsidP="00930FE4">
      <w:pPr>
        <w:pStyle w:val="ListParagraph"/>
        <w:numPr>
          <w:ilvl w:val="0"/>
          <w:numId w:val="9"/>
        </w:numPr>
        <w:shd w:val="clear" w:color="auto" w:fill="FFFFFF"/>
        <w:ind w:left="1080"/>
        <w:jc w:val="both"/>
        <w:rPr>
          <w:rFonts w:ascii="Arial" w:hAnsi="Arial" w:cs="Arial"/>
          <w:bCs/>
          <w:color w:val="000000"/>
          <w:sz w:val="24"/>
          <w:szCs w:val="24"/>
        </w:rPr>
      </w:pPr>
      <w:r w:rsidRPr="00600ADF">
        <w:rPr>
          <w:rFonts w:ascii="Arial" w:hAnsi="Arial" w:cs="Arial"/>
          <w:bCs/>
          <w:color w:val="000000"/>
          <w:sz w:val="24"/>
          <w:szCs w:val="24"/>
        </w:rPr>
        <w:t xml:space="preserve">Identifies  the professional nurses ethical obligation in response to a clinical error </w:t>
      </w:r>
    </w:p>
    <w:p w:rsidR="00930FE4" w:rsidRPr="00600ADF" w:rsidRDefault="00930FE4" w:rsidP="00930FE4">
      <w:pPr>
        <w:pStyle w:val="ListParagraph"/>
        <w:numPr>
          <w:ilvl w:val="0"/>
          <w:numId w:val="9"/>
        </w:numPr>
        <w:shd w:val="clear" w:color="auto" w:fill="FFFFFF"/>
        <w:tabs>
          <w:tab w:val="left" w:pos="1080"/>
        </w:tabs>
        <w:ind w:firstLine="0"/>
        <w:jc w:val="both"/>
        <w:rPr>
          <w:rFonts w:ascii="Arial" w:hAnsi="Arial" w:cs="Arial"/>
          <w:bCs/>
          <w:color w:val="000000"/>
          <w:sz w:val="24"/>
          <w:szCs w:val="24"/>
        </w:rPr>
      </w:pPr>
      <w:r w:rsidRPr="00600ADF">
        <w:rPr>
          <w:rFonts w:ascii="Arial" w:hAnsi="Arial" w:cs="Arial"/>
          <w:bCs/>
          <w:color w:val="000000"/>
          <w:sz w:val="24"/>
          <w:szCs w:val="24"/>
        </w:rPr>
        <w:t>Utilize  ethical decision making experiences in nursing practice</w:t>
      </w:r>
    </w:p>
    <w:p w:rsidR="00930FE4" w:rsidRPr="00600ADF" w:rsidRDefault="00930FE4" w:rsidP="00930FE4">
      <w:pPr>
        <w:pStyle w:val="ListParagraph"/>
        <w:shd w:val="clear" w:color="auto" w:fill="FFFFFF"/>
        <w:jc w:val="both"/>
        <w:rPr>
          <w:rFonts w:ascii="Arial" w:hAnsi="Arial" w:cs="Arial"/>
          <w:bCs/>
          <w:color w:val="000000"/>
          <w:sz w:val="24"/>
          <w:szCs w:val="24"/>
        </w:rPr>
      </w:pPr>
    </w:p>
    <w:p w:rsidR="00930FE4" w:rsidRPr="00600ADF" w:rsidRDefault="00930FE4" w:rsidP="00930FE4">
      <w:pPr>
        <w:pStyle w:val="ListParagraph"/>
        <w:shd w:val="clear" w:color="auto" w:fill="FFFFFF"/>
        <w:ind w:left="0"/>
        <w:jc w:val="both"/>
        <w:rPr>
          <w:rFonts w:ascii="Arial" w:hAnsi="Arial" w:cs="Arial"/>
          <w:b/>
          <w:color w:val="000000"/>
          <w:sz w:val="24"/>
          <w:szCs w:val="24"/>
        </w:rPr>
      </w:pPr>
      <w:r w:rsidRPr="00600ADF">
        <w:rPr>
          <w:rFonts w:ascii="Arial" w:hAnsi="Arial" w:cs="Arial"/>
          <w:b/>
          <w:color w:val="000000"/>
          <w:sz w:val="24"/>
          <w:szCs w:val="24"/>
        </w:rPr>
        <w:t>Role in Context (C3)</w:t>
      </w:r>
    </w:p>
    <w:p w:rsidR="00930FE4" w:rsidRPr="00600ADF" w:rsidRDefault="00930FE4" w:rsidP="00930FE4">
      <w:pPr>
        <w:pStyle w:val="ListParagraph"/>
        <w:numPr>
          <w:ilvl w:val="1"/>
          <w:numId w:val="10"/>
        </w:numPr>
        <w:shd w:val="clear" w:color="auto" w:fill="FFFFFF"/>
        <w:jc w:val="both"/>
        <w:rPr>
          <w:rFonts w:ascii="Arial" w:hAnsi="Arial" w:cs="Arial"/>
          <w:bCs/>
          <w:color w:val="000000"/>
          <w:sz w:val="24"/>
          <w:szCs w:val="24"/>
        </w:rPr>
      </w:pPr>
      <w:r w:rsidRPr="00600ADF">
        <w:rPr>
          <w:rFonts w:ascii="Arial" w:hAnsi="Arial" w:cs="Arial"/>
          <w:bCs/>
          <w:color w:val="000000"/>
          <w:sz w:val="24"/>
          <w:szCs w:val="24"/>
        </w:rPr>
        <w:t xml:space="preserve">Develop the skill in applying the ethical principles while caring for the  clients in the clinical setting </w:t>
      </w:r>
    </w:p>
    <w:p w:rsidR="00930FE4" w:rsidRPr="00600ADF" w:rsidRDefault="00930FE4" w:rsidP="00930FE4">
      <w:pPr>
        <w:pStyle w:val="ListParagraph"/>
        <w:numPr>
          <w:ilvl w:val="1"/>
          <w:numId w:val="10"/>
        </w:numPr>
        <w:shd w:val="clear" w:color="auto" w:fill="FFFFFF"/>
        <w:jc w:val="both"/>
        <w:rPr>
          <w:rFonts w:ascii="Arial" w:hAnsi="Arial" w:cs="Arial"/>
          <w:bCs/>
          <w:color w:val="000000"/>
          <w:sz w:val="24"/>
          <w:szCs w:val="24"/>
        </w:rPr>
      </w:pPr>
      <w:r w:rsidRPr="00600ADF">
        <w:rPr>
          <w:rFonts w:ascii="Arial" w:hAnsi="Arial" w:cs="Arial"/>
          <w:bCs/>
          <w:color w:val="000000"/>
          <w:sz w:val="24"/>
          <w:szCs w:val="24"/>
        </w:rPr>
        <w:t xml:space="preserve">Participate as a health care team member in ethical decision making process in  the clinical setting </w:t>
      </w:r>
    </w:p>
    <w:p w:rsidR="00930FE4" w:rsidRPr="00600ADF" w:rsidRDefault="00930FE4" w:rsidP="00930FE4">
      <w:pPr>
        <w:pStyle w:val="ListParagraph"/>
        <w:shd w:val="clear" w:color="auto" w:fill="FFFFFF"/>
        <w:ind w:left="660"/>
        <w:jc w:val="both"/>
        <w:rPr>
          <w:rFonts w:ascii="Arial" w:hAnsi="Arial" w:cs="Arial"/>
          <w:b/>
          <w:bCs/>
          <w:color w:val="000000"/>
          <w:sz w:val="24"/>
          <w:szCs w:val="24"/>
        </w:rPr>
      </w:pPr>
    </w:p>
    <w:p w:rsidR="00930FE4" w:rsidRPr="00600ADF" w:rsidRDefault="00930FE4" w:rsidP="00930FE4">
      <w:pPr>
        <w:pStyle w:val="ListParagraph"/>
        <w:numPr>
          <w:ilvl w:val="1"/>
          <w:numId w:val="4"/>
        </w:numPr>
        <w:shd w:val="clear" w:color="auto" w:fill="FFFFFF"/>
        <w:spacing w:after="0" w:line="240" w:lineRule="auto"/>
        <w:ind w:left="0" w:right="-810"/>
        <w:jc w:val="both"/>
        <w:rPr>
          <w:rFonts w:ascii="Arial" w:hAnsi="Arial" w:cs="Arial"/>
          <w:b/>
          <w:bCs/>
          <w:color w:val="000000"/>
          <w:sz w:val="24"/>
          <w:szCs w:val="24"/>
        </w:rPr>
      </w:pPr>
      <w:r w:rsidRPr="00600ADF">
        <w:rPr>
          <w:rFonts w:ascii="Arial" w:hAnsi="Arial" w:cs="Arial"/>
          <w:b/>
          <w:bCs/>
          <w:color w:val="000000"/>
          <w:sz w:val="24"/>
          <w:szCs w:val="24"/>
        </w:rPr>
        <w:lastRenderedPageBreak/>
        <w:t>Course Plan:</w:t>
      </w:r>
    </w:p>
    <w:tbl>
      <w:tblPr>
        <w:tblStyle w:val="TableGrid"/>
        <w:tblpPr w:leftFromText="180" w:rightFromText="180" w:vertAnchor="text" w:horzAnchor="margin" w:tblpX="-550" w:tblpY="600"/>
        <w:tblW w:w="10165" w:type="dxa"/>
        <w:tblLayout w:type="fixed"/>
        <w:tblLook w:val="04A0" w:firstRow="1" w:lastRow="0" w:firstColumn="1" w:lastColumn="0" w:noHBand="0" w:noVBand="1"/>
      </w:tblPr>
      <w:tblGrid>
        <w:gridCol w:w="985"/>
        <w:gridCol w:w="1530"/>
        <w:gridCol w:w="3127"/>
        <w:gridCol w:w="1710"/>
        <w:gridCol w:w="743"/>
        <w:gridCol w:w="2070"/>
      </w:tblGrid>
      <w:tr w:rsidR="00930FE4" w:rsidRPr="00600ADF" w:rsidTr="00782FED">
        <w:trPr>
          <w:trHeight w:val="810"/>
        </w:trPr>
        <w:tc>
          <w:tcPr>
            <w:tcW w:w="985" w:type="dxa"/>
            <w:vAlign w:val="center"/>
          </w:tcPr>
          <w:p w:rsidR="00930FE4" w:rsidRPr="00600ADF" w:rsidRDefault="00930FE4" w:rsidP="00782FED">
            <w:pPr>
              <w:jc w:val="center"/>
              <w:rPr>
                <w:rFonts w:ascii="Arial" w:hAnsi="Arial" w:cs="Arial"/>
                <w:b/>
              </w:rPr>
            </w:pPr>
            <w:r w:rsidRPr="00600ADF">
              <w:rPr>
                <w:rFonts w:ascii="Arial" w:hAnsi="Arial" w:cs="Arial"/>
                <w:b/>
              </w:rPr>
              <w:t>Weeks</w:t>
            </w:r>
          </w:p>
        </w:tc>
        <w:tc>
          <w:tcPr>
            <w:tcW w:w="1530" w:type="dxa"/>
            <w:vAlign w:val="center"/>
          </w:tcPr>
          <w:p w:rsidR="00930FE4" w:rsidRPr="00600ADF" w:rsidRDefault="00930FE4" w:rsidP="00782FED">
            <w:pPr>
              <w:jc w:val="center"/>
              <w:rPr>
                <w:rFonts w:ascii="Arial" w:hAnsi="Arial" w:cs="Arial"/>
                <w:b/>
              </w:rPr>
            </w:pPr>
            <w:r w:rsidRPr="00600ADF">
              <w:rPr>
                <w:rFonts w:ascii="Arial" w:hAnsi="Arial" w:cs="Arial"/>
                <w:b/>
              </w:rPr>
              <w:t>Topic</w:t>
            </w:r>
          </w:p>
        </w:tc>
        <w:tc>
          <w:tcPr>
            <w:tcW w:w="3127" w:type="dxa"/>
            <w:vAlign w:val="center"/>
          </w:tcPr>
          <w:p w:rsidR="00930FE4" w:rsidRPr="00600ADF" w:rsidRDefault="00930FE4" w:rsidP="00782FED">
            <w:pPr>
              <w:jc w:val="center"/>
              <w:rPr>
                <w:rFonts w:ascii="Arial" w:hAnsi="Arial" w:cs="Arial"/>
                <w:b/>
              </w:rPr>
            </w:pPr>
            <w:r w:rsidRPr="00600ADF">
              <w:rPr>
                <w:rFonts w:ascii="Arial" w:hAnsi="Arial" w:cs="Arial"/>
                <w:b/>
              </w:rPr>
              <w:t>Content</w:t>
            </w:r>
          </w:p>
        </w:tc>
        <w:tc>
          <w:tcPr>
            <w:tcW w:w="1710" w:type="dxa"/>
            <w:vAlign w:val="center"/>
          </w:tcPr>
          <w:p w:rsidR="00930FE4" w:rsidRPr="00600ADF" w:rsidRDefault="00930FE4" w:rsidP="00782FED">
            <w:pPr>
              <w:jc w:val="center"/>
              <w:rPr>
                <w:rFonts w:ascii="Arial" w:hAnsi="Arial" w:cs="Arial"/>
                <w:b/>
              </w:rPr>
            </w:pPr>
            <w:r w:rsidRPr="00600ADF">
              <w:rPr>
                <w:rFonts w:ascii="Arial" w:hAnsi="Arial" w:cs="Arial"/>
                <w:b/>
              </w:rPr>
              <w:t>Teaching Method</w:t>
            </w:r>
          </w:p>
        </w:tc>
        <w:tc>
          <w:tcPr>
            <w:tcW w:w="743" w:type="dxa"/>
            <w:vAlign w:val="center"/>
          </w:tcPr>
          <w:p w:rsidR="00930FE4" w:rsidRPr="00600ADF" w:rsidRDefault="00930FE4" w:rsidP="00782FED">
            <w:pPr>
              <w:jc w:val="center"/>
              <w:rPr>
                <w:rFonts w:ascii="Arial" w:hAnsi="Arial" w:cs="Arial"/>
                <w:b/>
              </w:rPr>
            </w:pPr>
            <w:proofErr w:type="spellStart"/>
            <w:r w:rsidRPr="00600ADF">
              <w:rPr>
                <w:rFonts w:ascii="Arial" w:hAnsi="Arial" w:cs="Arial"/>
                <w:b/>
              </w:rPr>
              <w:t>Hrs</w:t>
            </w:r>
            <w:proofErr w:type="spellEnd"/>
          </w:p>
        </w:tc>
        <w:tc>
          <w:tcPr>
            <w:tcW w:w="2070" w:type="dxa"/>
            <w:vAlign w:val="center"/>
          </w:tcPr>
          <w:p w:rsidR="00930FE4" w:rsidRPr="00600ADF" w:rsidRDefault="00930FE4" w:rsidP="00782FED">
            <w:pPr>
              <w:jc w:val="center"/>
              <w:rPr>
                <w:rFonts w:ascii="Arial" w:hAnsi="Arial" w:cs="Arial"/>
                <w:b/>
              </w:rPr>
            </w:pPr>
            <w:r w:rsidRPr="00600ADF">
              <w:rPr>
                <w:rFonts w:ascii="Arial" w:hAnsi="Arial" w:cs="Arial"/>
                <w:b/>
              </w:rPr>
              <w:t>Assessment Methods &amp; Dates</w:t>
            </w:r>
          </w:p>
        </w:tc>
      </w:tr>
      <w:tr w:rsidR="00930FE4" w:rsidRPr="00600ADF" w:rsidTr="00782FED">
        <w:trPr>
          <w:trHeight w:val="338"/>
        </w:trPr>
        <w:tc>
          <w:tcPr>
            <w:tcW w:w="10165" w:type="dxa"/>
            <w:gridSpan w:val="6"/>
          </w:tcPr>
          <w:p w:rsidR="00930FE4" w:rsidRPr="00600ADF" w:rsidRDefault="00930FE4" w:rsidP="00782FED">
            <w:pPr>
              <w:jc w:val="center"/>
              <w:rPr>
                <w:rFonts w:ascii="Arial" w:hAnsi="Arial" w:cs="Arial"/>
                <w:b/>
              </w:rPr>
            </w:pPr>
            <w:r w:rsidRPr="00600ADF">
              <w:rPr>
                <w:rFonts w:ascii="Arial" w:hAnsi="Arial" w:cs="Arial"/>
                <w:b/>
              </w:rPr>
              <w:t>Semester I</w:t>
            </w:r>
          </w:p>
        </w:tc>
      </w:tr>
      <w:tr w:rsidR="00930FE4" w:rsidRPr="00600ADF" w:rsidTr="00782FED">
        <w:trPr>
          <w:trHeight w:val="1147"/>
        </w:trPr>
        <w:tc>
          <w:tcPr>
            <w:tcW w:w="985" w:type="dxa"/>
          </w:tcPr>
          <w:p w:rsidR="00930FE4" w:rsidRPr="00600ADF" w:rsidRDefault="00930FE4" w:rsidP="00782FED">
            <w:pPr>
              <w:rPr>
                <w:rFonts w:ascii="Arial" w:hAnsi="Arial" w:cs="Arial"/>
              </w:rPr>
            </w:pPr>
            <w:r w:rsidRPr="00600ADF">
              <w:rPr>
                <w:rFonts w:ascii="Arial" w:hAnsi="Arial" w:cs="Arial"/>
              </w:rPr>
              <w:t>1-2</w:t>
            </w:r>
          </w:p>
          <w:p w:rsidR="00930FE4" w:rsidRPr="00600ADF" w:rsidRDefault="00930FE4" w:rsidP="00782FED">
            <w:pPr>
              <w:rPr>
                <w:rFonts w:ascii="Arial" w:hAnsi="Arial" w:cs="Arial"/>
              </w:rPr>
            </w:pPr>
          </w:p>
        </w:tc>
        <w:tc>
          <w:tcPr>
            <w:tcW w:w="1530" w:type="dxa"/>
          </w:tcPr>
          <w:p w:rsidR="00930FE4" w:rsidRPr="00600ADF" w:rsidRDefault="00930FE4" w:rsidP="00782FED">
            <w:pPr>
              <w:rPr>
                <w:rFonts w:ascii="Arial" w:hAnsi="Arial" w:cs="Arial"/>
              </w:rPr>
            </w:pPr>
            <w:r w:rsidRPr="00600ADF">
              <w:rPr>
                <w:rFonts w:ascii="Arial" w:hAnsi="Arial" w:cs="Arial"/>
              </w:rPr>
              <w:t>Introduction</w:t>
            </w:r>
          </w:p>
          <w:p w:rsidR="00930FE4" w:rsidRPr="00600ADF" w:rsidRDefault="00930FE4" w:rsidP="00782FED">
            <w:pPr>
              <w:rPr>
                <w:rFonts w:ascii="Arial" w:hAnsi="Arial" w:cs="Arial"/>
              </w:rPr>
            </w:pPr>
          </w:p>
          <w:p w:rsidR="00930FE4" w:rsidRPr="00600ADF" w:rsidRDefault="00930FE4" w:rsidP="00782FED">
            <w:pPr>
              <w:rPr>
                <w:rFonts w:ascii="Arial" w:hAnsi="Arial" w:cs="Arial"/>
              </w:rPr>
            </w:pPr>
          </w:p>
        </w:tc>
        <w:tc>
          <w:tcPr>
            <w:tcW w:w="3127" w:type="dxa"/>
          </w:tcPr>
          <w:p w:rsidR="00930FE4" w:rsidRPr="00600ADF" w:rsidRDefault="00930FE4" w:rsidP="00782FED">
            <w:pPr>
              <w:rPr>
                <w:rFonts w:ascii="Arial" w:hAnsi="Arial" w:cs="Arial"/>
              </w:rPr>
            </w:pPr>
            <w:r w:rsidRPr="00600ADF">
              <w:rPr>
                <w:rFonts w:ascii="Arial" w:hAnsi="Arial" w:cs="Arial"/>
              </w:rPr>
              <w:t xml:space="preserve">Ethics </w:t>
            </w:r>
          </w:p>
          <w:p w:rsidR="00930FE4" w:rsidRPr="00600ADF" w:rsidRDefault="00930FE4" w:rsidP="00782FED">
            <w:pPr>
              <w:rPr>
                <w:rFonts w:ascii="Arial" w:hAnsi="Arial" w:cs="Arial"/>
              </w:rPr>
            </w:pPr>
            <w:r w:rsidRPr="00600ADF">
              <w:rPr>
                <w:rFonts w:ascii="Arial" w:hAnsi="Arial" w:cs="Arial"/>
              </w:rPr>
              <w:t xml:space="preserve">Meaning and definitions, history of Ethics </w:t>
            </w:r>
          </w:p>
          <w:p w:rsidR="00930FE4" w:rsidRPr="00600ADF" w:rsidRDefault="00930FE4" w:rsidP="00782FED">
            <w:pPr>
              <w:rPr>
                <w:rFonts w:ascii="Arial" w:hAnsi="Arial" w:cs="Arial"/>
              </w:rPr>
            </w:pPr>
            <w:r w:rsidRPr="00600ADF">
              <w:rPr>
                <w:rFonts w:ascii="Arial" w:hAnsi="Arial" w:cs="Arial"/>
              </w:rPr>
              <w:t xml:space="preserve">Ethics and healthcare </w:t>
            </w:r>
          </w:p>
          <w:p w:rsidR="00930FE4" w:rsidRPr="00600ADF" w:rsidRDefault="00930FE4" w:rsidP="00782FED">
            <w:pPr>
              <w:rPr>
                <w:rFonts w:ascii="Arial" w:hAnsi="Arial" w:cs="Arial"/>
              </w:rPr>
            </w:pPr>
            <w:r w:rsidRPr="00600ADF">
              <w:rPr>
                <w:rFonts w:ascii="Arial" w:hAnsi="Arial" w:cs="Arial"/>
              </w:rPr>
              <w:t>Differences between medical &amp; Nursing Ethics</w:t>
            </w:r>
          </w:p>
          <w:p w:rsidR="00930FE4" w:rsidRPr="00600ADF" w:rsidRDefault="00930FE4" w:rsidP="00782FED">
            <w:pPr>
              <w:rPr>
                <w:rFonts w:ascii="Arial" w:hAnsi="Arial" w:cs="Arial"/>
              </w:rPr>
            </w:pPr>
            <w:r w:rsidRPr="00600ADF">
              <w:rPr>
                <w:rFonts w:ascii="Arial" w:hAnsi="Arial" w:cs="Arial"/>
              </w:rPr>
              <w:t>Teaching Ethics in            Nursing</w:t>
            </w:r>
          </w:p>
        </w:tc>
        <w:tc>
          <w:tcPr>
            <w:tcW w:w="1710" w:type="dxa"/>
          </w:tcPr>
          <w:p w:rsidR="00930FE4" w:rsidRPr="00600ADF" w:rsidRDefault="00930FE4" w:rsidP="00782FED">
            <w:pPr>
              <w:rPr>
                <w:rFonts w:ascii="Arial" w:hAnsi="Arial" w:cs="Arial"/>
              </w:rPr>
            </w:pPr>
            <w:r w:rsidRPr="00600ADF">
              <w:rPr>
                <w:rFonts w:ascii="Arial" w:hAnsi="Arial" w:cs="Arial"/>
              </w:rPr>
              <w:t>Lecture cum discussion</w:t>
            </w:r>
          </w:p>
          <w:p w:rsidR="00930FE4" w:rsidRPr="00600ADF" w:rsidRDefault="00930FE4" w:rsidP="00782FED">
            <w:pPr>
              <w:rPr>
                <w:rFonts w:ascii="Arial" w:hAnsi="Arial" w:cs="Arial"/>
              </w:rPr>
            </w:pPr>
          </w:p>
          <w:p w:rsidR="00930FE4" w:rsidRPr="00600ADF" w:rsidRDefault="00930FE4" w:rsidP="00782FED">
            <w:pPr>
              <w:rPr>
                <w:rFonts w:ascii="Arial" w:hAnsi="Arial" w:cs="Arial"/>
              </w:rPr>
            </w:pPr>
          </w:p>
          <w:p w:rsidR="00930FE4" w:rsidRPr="00600ADF" w:rsidRDefault="00930FE4" w:rsidP="00782FED">
            <w:pPr>
              <w:tabs>
                <w:tab w:val="left" w:pos="1020"/>
              </w:tabs>
              <w:rPr>
                <w:rFonts w:ascii="Arial" w:hAnsi="Arial" w:cs="Arial"/>
              </w:rPr>
            </w:pPr>
            <w:r w:rsidRPr="00600ADF">
              <w:rPr>
                <w:rFonts w:ascii="Arial" w:hAnsi="Arial" w:cs="Arial"/>
              </w:rPr>
              <w:t xml:space="preserve">   </w:t>
            </w:r>
            <w:r w:rsidRPr="00600ADF">
              <w:rPr>
                <w:rFonts w:ascii="Arial" w:hAnsi="Arial" w:cs="Arial"/>
              </w:rPr>
              <w:tab/>
            </w:r>
          </w:p>
          <w:p w:rsidR="00930FE4" w:rsidRPr="00600ADF" w:rsidRDefault="00930FE4" w:rsidP="00782FED">
            <w:pPr>
              <w:rPr>
                <w:rFonts w:ascii="Arial" w:hAnsi="Arial" w:cs="Arial"/>
              </w:rPr>
            </w:pPr>
          </w:p>
          <w:p w:rsidR="00930FE4" w:rsidRPr="00600ADF" w:rsidRDefault="00930FE4" w:rsidP="00782FED">
            <w:pPr>
              <w:rPr>
                <w:rFonts w:ascii="Arial" w:hAnsi="Arial" w:cs="Arial"/>
              </w:rPr>
            </w:pPr>
          </w:p>
        </w:tc>
        <w:tc>
          <w:tcPr>
            <w:tcW w:w="743" w:type="dxa"/>
          </w:tcPr>
          <w:p w:rsidR="00930FE4" w:rsidRPr="00600ADF" w:rsidRDefault="00930FE4" w:rsidP="00782FED">
            <w:pPr>
              <w:rPr>
                <w:rFonts w:ascii="Arial" w:hAnsi="Arial" w:cs="Arial"/>
              </w:rPr>
            </w:pPr>
          </w:p>
          <w:p w:rsidR="00930FE4" w:rsidRPr="00600ADF" w:rsidRDefault="00930FE4" w:rsidP="00782FED">
            <w:pPr>
              <w:rPr>
                <w:rFonts w:ascii="Arial" w:hAnsi="Arial" w:cs="Arial"/>
              </w:rPr>
            </w:pPr>
          </w:p>
          <w:p w:rsidR="00930FE4" w:rsidRPr="00600ADF" w:rsidRDefault="00930FE4" w:rsidP="00782FED">
            <w:pPr>
              <w:rPr>
                <w:rFonts w:ascii="Arial" w:hAnsi="Arial" w:cs="Arial"/>
              </w:rPr>
            </w:pPr>
          </w:p>
          <w:p w:rsidR="00930FE4" w:rsidRPr="00600ADF" w:rsidRDefault="00930FE4" w:rsidP="00782FED">
            <w:pPr>
              <w:rPr>
                <w:rFonts w:ascii="Arial" w:hAnsi="Arial" w:cs="Arial"/>
              </w:rPr>
            </w:pPr>
            <w:r w:rsidRPr="00600ADF">
              <w:rPr>
                <w:rFonts w:ascii="Arial" w:hAnsi="Arial" w:cs="Arial"/>
              </w:rPr>
              <w:t>2</w:t>
            </w:r>
          </w:p>
        </w:tc>
        <w:tc>
          <w:tcPr>
            <w:tcW w:w="2070" w:type="dxa"/>
          </w:tcPr>
          <w:p w:rsidR="00930FE4" w:rsidRPr="00600ADF" w:rsidRDefault="00930FE4" w:rsidP="00782FED">
            <w:pPr>
              <w:rPr>
                <w:rFonts w:ascii="Arial" w:hAnsi="Arial" w:cs="Arial"/>
              </w:rPr>
            </w:pPr>
          </w:p>
          <w:p w:rsidR="00930FE4" w:rsidRPr="00600ADF" w:rsidRDefault="00930FE4" w:rsidP="00782FED">
            <w:pPr>
              <w:rPr>
                <w:rFonts w:ascii="Arial" w:hAnsi="Arial" w:cs="Arial"/>
              </w:rPr>
            </w:pPr>
          </w:p>
          <w:p w:rsidR="00930FE4" w:rsidRPr="00600ADF" w:rsidRDefault="00930FE4" w:rsidP="00782FED">
            <w:pPr>
              <w:rPr>
                <w:rFonts w:ascii="Arial" w:hAnsi="Arial" w:cs="Arial"/>
              </w:rPr>
            </w:pPr>
          </w:p>
          <w:p w:rsidR="00930FE4" w:rsidRPr="00600ADF" w:rsidRDefault="00742B73" w:rsidP="00782FED">
            <w:pPr>
              <w:rPr>
                <w:rFonts w:ascii="Arial" w:hAnsi="Arial" w:cs="Arial"/>
              </w:rPr>
            </w:pPr>
            <w:r>
              <w:rPr>
                <w:rFonts w:ascii="Arial" w:hAnsi="Arial" w:cs="Arial"/>
              </w:rPr>
              <w:t xml:space="preserve">   Quiz</w:t>
            </w:r>
            <w:r w:rsidR="00533034">
              <w:rPr>
                <w:rFonts w:ascii="Arial" w:hAnsi="Arial" w:cs="Arial"/>
              </w:rPr>
              <w:t xml:space="preserve"> 1</w:t>
            </w:r>
          </w:p>
          <w:p w:rsidR="00930FE4" w:rsidRPr="00600ADF" w:rsidRDefault="00930FE4" w:rsidP="00782FED">
            <w:pPr>
              <w:rPr>
                <w:rFonts w:ascii="Arial" w:hAnsi="Arial" w:cs="Arial"/>
              </w:rPr>
            </w:pPr>
          </w:p>
        </w:tc>
      </w:tr>
      <w:tr w:rsidR="00930FE4" w:rsidRPr="00600ADF" w:rsidTr="00782FED">
        <w:trPr>
          <w:trHeight w:val="1147"/>
        </w:trPr>
        <w:tc>
          <w:tcPr>
            <w:tcW w:w="985" w:type="dxa"/>
          </w:tcPr>
          <w:p w:rsidR="00930FE4" w:rsidRPr="00600ADF" w:rsidRDefault="00930FE4" w:rsidP="00782FED">
            <w:pPr>
              <w:rPr>
                <w:rFonts w:ascii="Arial" w:hAnsi="Arial" w:cs="Arial"/>
              </w:rPr>
            </w:pPr>
            <w:r w:rsidRPr="00600ADF">
              <w:rPr>
                <w:rFonts w:ascii="Arial" w:hAnsi="Arial" w:cs="Arial"/>
              </w:rPr>
              <w:t xml:space="preserve">  3-5 </w:t>
            </w:r>
          </w:p>
        </w:tc>
        <w:tc>
          <w:tcPr>
            <w:tcW w:w="1530" w:type="dxa"/>
          </w:tcPr>
          <w:p w:rsidR="00930FE4" w:rsidRPr="00600ADF" w:rsidRDefault="00930FE4" w:rsidP="00782FED">
            <w:pPr>
              <w:rPr>
                <w:rFonts w:ascii="Arial" w:hAnsi="Arial" w:cs="Arial"/>
              </w:rPr>
            </w:pPr>
            <w:r w:rsidRPr="00600ADF">
              <w:rPr>
                <w:rFonts w:ascii="Arial" w:hAnsi="Arial" w:cs="Arial"/>
              </w:rPr>
              <w:t>Ethical theories &amp; principles</w:t>
            </w:r>
          </w:p>
        </w:tc>
        <w:tc>
          <w:tcPr>
            <w:tcW w:w="3127" w:type="dxa"/>
          </w:tcPr>
          <w:p w:rsidR="00930FE4" w:rsidRPr="00600ADF" w:rsidRDefault="00930FE4" w:rsidP="00782FED">
            <w:pPr>
              <w:rPr>
                <w:rFonts w:ascii="Arial" w:hAnsi="Arial" w:cs="Arial"/>
              </w:rPr>
            </w:pPr>
            <w:r w:rsidRPr="00600ADF">
              <w:rPr>
                <w:rFonts w:ascii="Arial" w:hAnsi="Arial" w:cs="Arial"/>
              </w:rPr>
              <w:t>Ethical theories, Fundamental ethical principles</w:t>
            </w:r>
          </w:p>
          <w:p w:rsidR="00930FE4" w:rsidRPr="00600ADF" w:rsidRDefault="00930FE4" w:rsidP="00782FED">
            <w:pPr>
              <w:rPr>
                <w:rFonts w:ascii="Arial" w:hAnsi="Arial" w:cs="Arial"/>
              </w:rPr>
            </w:pPr>
            <w:r w:rsidRPr="00600ADF">
              <w:rPr>
                <w:rFonts w:ascii="Arial" w:hAnsi="Arial" w:cs="Arial"/>
              </w:rPr>
              <w:t>Ethical principles in the context of healthcare and nursing</w:t>
            </w:r>
          </w:p>
        </w:tc>
        <w:tc>
          <w:tcPr>
            <w:tcW w:w="1710" w:type="dxa"/>
          </w:tcPr>
          <w:p w:rsidR="00930FE4" w:rsidRPr="00600ADF" w:rsidRDefault="00930FE4" w:rsidP="00782FED">
            <w:pPr>
              <w:rPr>
                <w:rFonts w:ascii="Arial" w:hAnsi="Arial" w:cs="Arial"/>
              </w:rPr>
            </w:pPr>
            <w:r w:rsidRPr="00600ADF">
              <w:rPr>
                <w:rFonts w:ascii="Arial" w:hAnsi="Arial" w:cs="Arial"/>
              </w:rPr>
              <w:t>Lecture cum discussion</w:t>
            </w:r>
          </w:p>
          <w:p w:rsidR="00930FE4" w:rsidRPr="00600ADF" w:rsidRDefault="00930FE4" w:rsidP="00782FED">
            <w:pPr>
              <w:rPr>
                <w:rFonts w:ascii="Arial" w:hAnsi="Arial" w:cs="Arial"/>
              </w:rPr>
            </w:pPr>
          </w:p>
          <w:p w:rsidR="00930FE4" w:rsidRPr="00600ADF" w:rsidRDefault="00930FE4" w:rsidP="00782FED">
            <w:pPr>
              <w:rPr>
                <w:rFonts w:ascii="Arial" w:hAnsi="Arial" w:cs="Arial"/>
              </w:rPr>
            </w:pPr>
          </w:p>
        </w:tc>
        <w:tc>
          <w:tcPr>
            <w:tcW w:w="743" w:type="dxa"/>
          </w:tcPr>
          <w:p w:rsidR="00930FE4" w:rsidRPr="00600ADF" w:rsidRDefault="00930FE4" w:rsidP="00782FED">
            <w:pPr>
              <w:rPr>
                <w:rFonts w:ascii="Arial" w:hAnsi="Arial" w:cs="Arial"/>
              </w:rPr>
            </w:pPr>
            <w:r w:rsidRPr="00600ADF">
              <w:rPr>
                <w:rFonts w:ascii="Arial" w:hAnsi="Arial" w:cs="Arial"/>
              </w:rPr>
              <w:t>2</w:t>
            </w:r>
          </w:p>
          <w:p w:rsidR="00930FE4" w:rsidRPr="00600ADF" w:rsidRDefault="00930FE4" w:rsidP="00782FED">
            <w:pPr>
              <w:rPr>
                <w:rFonts w:ascii="Arial" w:hAnsi="Arial" w:cs="Arial"/>
              </w:rPr>
            </w:pPr>
          </w:p>
          <w:p w:rsidR="00930FE4" w:rsidRPr="00600ADF" w:rsidRDefault="00930FE4" w:rsidP="00782FED">
            <w:pPr>
              <w:rPr>
                <w:rFonts w:ascii="Arial" w:hAnsi="Arial" w:cs="Arial"/>
              </w:rPr>
            </w:pPr>
          </w:p>
          <w:p w:rsidR="00930FE4" w:rsidRPr="00600ADF" w:rsidRDefault="00930FE4" w:rsidP="00782FED">
            <w:pPr>
              <w:rPr>
                <w:rFonts w:ascii="Arial" w:hAnsi="Arial" w:cs="Arial"/>
              </w:rPr>
            </w:pPr>
          </w:p>
          <w:p w:rsidR="00930FE4" w:rsidRPr="00600ADF" w:rsidRDefault="00930FE4" w:rsidP="00782FED">
            <w:pPr>
              <w:rPr>
                <w:rFonts w:ascii="Arial" w:hAnsi="Arial" w:cs="Arial"/>
              </w:rPr>
            </w:pPr>
            <w:r w:rsidRPr="00600ADF">
              <w:rPr>
                <w:rFonts w:ascii="Arial" w:hAnsi="Arial" w:cs="Arial"/>
              </w:rPr>
              <w:t>1</w:t>
            </w:r>
          </w:p>
        </w:tc>
        <w:tc>
          <w:tcPr>
            <w:tcW w:w="2070" w:type="dxa"/>
          </w:tcPr>
          <w:p w:rsidR="00930FE4" w:rsidRPr="00600ADF" w:rsidRDefault="00930FE4" w:rsidP="00782FED">
            <w:pPr>
              <w:rPr>
                <w:rFonts w:ascii="Arial" w:hAnsi="Arial" w:cs="Arial"/>
              </w:rPr>
            </w:pPr>
          </w:p>
        </w:tc>
      </w:tr>
      <w:tr w:rsidR="00930FE4" w:rsidRPr="00600ADF" w:rsidTr="00782FED">
        <w:trPr>
          <w:trHeight w:val="2318"/>
        </w:trPr>
        <w:tc>
          <w:tcPr>
            <w:tcW w:w="985" w:type="dxa"/>
          </w:tcPr>
          <w:p w:rsidR="00930FE4" w:rsidRPr="00600ADF" w:rsidRDefault="00930FE4" w:rsidP="00782FED">
            <w:pPr>
              <w:rPr>
                <w:rFonts w:ascii="Arial" w:hAnsi="Arial" w:cs="Arial"/>
              </w:rPr>
            </w:pPr>
          </w:p>
          <w:p w:rsidR="00930FE4" w:rsidRPr="00600ADF" w:rsidRDefault="00930FE4" w:rsidP="00782FED">
            <w:pPr>
              <w:rPr>
                <w:rFonts w:ascii="Arial" w:hAnsi="Arial" w:cs="Arial"/>
              </w:rPr>
            </w:pPr>
            <w:r w:rsidRPr="00600ADF">
              <w:rPr>
                <w:rFonts w:ascii="Arial" w:hAnsi="Arial" w:cs="Arial"/>
              </w:rPr>
              <w:t>6-8</w:t>
            </w:r>
          </w:p>
          <w:p w:rsidR="00930FE4" w:rsidRPr="00600ADF" w:rsidRDefault="00930FE4" w:rsidP="00782FED">
            <w:pPr>
              <w:rPr>
                <w:rFonts w:ascii="Arial" w:hAnsi="Arial" w:cs="Arial"/>
              </w:rPr>
            </w:pPr>
          </w:p>
          <w:p w:rsidR="00930FE4" w:rsidRPr="00600ADF" w:rsidRDefault="00930FE4" w:rsidP="00782FED">
            <w:pPr>
              <w:rPr>
                <w:rFonts w:ascii="Arial" w:hAnsi="Arial" w:cs="Arial"/>
              </w:rPr>
            </w:pPr>
          </w:p>
          <w:p w:rsidR="00930FE4" w:rsidRPr="00600ADF" w:rsidRDefault="00930FE4" w:rsidP="00782FED">
            <w:pPr>
              <w:rPr>
                <w:rFonts w:ascii="Arial" w:hAnsi="Arial" w:cs="Arial"/>
              </w:rPr>
            </w:pPr>
          </w:p>
          <w:p w:rsidR="00930FE4" w:rsidRPr="00600ADF" w:rsidRDefault="00930FE4" w:rsidP="00782FED">
            <w:pPr>
              <w:rPr>
                <w:rFonts w:ascii="Arial" w:hAnsi="Arial" w:cs="Arial"/>
              </w:rPr>
            </w:pPr>
          </w:p>
          <w:p w:rsidR="00930FE4" w:rsidRPr="00600ADF" w:rsidRDefault="00930FE4" w:rsidP="00782FED">
            <w:pPr>
              <w:rPr>
                <w:rFonts w:ascii="Arial" w:hAnsi="Arial" w:cs="Arial"/>
              </w:rPr>
            </w:pPr>
          </w:p>
          <w:p w:rsidR="00930FE4" w:rsidRPr="00600ADF" w:rsidRDefault="00930FE4" w:rsidP="00782FED">
            <w:pPr>
              <w:rPr>
                <w:rFonts w:ascii="Arial" w:hAnsi="Arial" w:cs="Arial"/>
              </w:rPr>
            </w:pPr>
          </w:p>
          <w:p w:rsidR="00930FE4" w:rsidRPr="00600ADF" w:rsidRDefault="00930FE4" w:rsidP="00782FED">
            <w:pPr>
              <w:rPr>
                <w:rFonts w:ascii="Arial" w:hAnsi="Arial" w:cs="Arial"/>
              </w:rPr>
            </w:pPr>
          </w:p>
        </w:tc>
        <w:tc>
          <w:tcPr>
            <w:tcW w:w="1530" w:type="dxa"/>
          </w:tcPr>
          <w:p w:rsidR="00930FE4" w:rsidRPr="00600ADF" w:rsidRDefault="00930FE4" w:rsidP="00782FED">
            <w:pPr>
              <w:rPr>
                <w:rFonts w:ascii="Arial" w:hAnsi="Arial" w:cs="Arial"/>
              </w:rPr>
            </w:pPr>
            <w:r w:rsidRPr="00600ADF">
              <w:rPr>
                <w:rFonts w:ascii="Arial" w:hAnsi="Arial" w:cs="Arial"/>
              </w:rPr>
              <w:t>Ethical standards of practice</w:t>
            </w:r>
          </w:p>
        </w:tc>
        <w:tc>
          <w:tcPr>
            <w:tcW w:w="3127" w:type="dxa"/>
          </w:tcPr>
          <w:p w:rsidR="00930FE4" w:rsidRPr="00600ADF" w:rsidRDefault="00930FE4" w:rsidP="00782FED">
            <w:pPr>
              <w:rPr>
                <w:rFonts w:ascii="Arial" w:hAnsi="Arial" w:cs="Arial"/>
              </w:rPr>
            </w:pPr>
            <w:r w:rsidRPr="00600ADF">
              <w:rPr>
                <w:rFonts w:ascii="Arial" w:hAnsi="Arial" w:cs="Arial"/>
              </w:rPr>
              <w:t xml:space="preserve">Nurse as a member of the profession </w:t>
            </w:r>
          </w:p>
          <w:p w:rsidR="00930FE4" w:rsidRPr="00600ADF" w:rsidRDefault="00930FE4" w:rsidP="00782FED">
            <w:pPr>
              <w:rPr>
                <w:rFonts w:ascii="Arial" w:hAnsi="Arial" w:cs="Arial"/>
              </w:rPr>
            </w:pPr>
            <w:r w:rsidRPr="00600ADF">
              <w:rPr>
                <w:rFonts w:ascii="Arial" w:hAnsi="Arial" w:cs="Arial"/>
              </w:rPr>
              <w:t xml:space="preserve">Professional responsibility and accountability </w:t>
            </w:r>
          </w:p>
          <w:p w:rsidR="00930FE4" w:rsidRPr="00600ADF" w:rsidRDefault="00930FE4" w:rsidP="00782FED">
            <w:pPr>
              <w:rPr>
                <w:rFonts w:ascii="Arial" w:hAnsi="Arial" w:cs="Arial"/>
              </w:rPr>
            </w:pPr>
            <w:r w:rsidRPr="00600ADF">
              <w:rPr>
                <w:rFonts w:ascii="Arial" w:hAnsi="Arial" w:cs="Arial"/>
              </w:rPr>
              <w:t>Standards and scope of practice, Codes of ethics and conduct</w:t>
            </w:r>
          </w:p>
          <w:p w:rsidR="00930FE4" w:rsidRPr="00600ADF" w:rsidRDefault="00930FE4" w:rsidP="00782FED">
            <w:pPr>
              <w:rPr>
                <w:rFonts w:ascii="Arial" w:hAnsi="Arial" w:cs="Arial"/>
              </w:rPr>
            </w:pPr>
            <w:r w:rsidRPr="00600ADF">
              <w:rPr>
                <w:rFonts w:ascii="Arial" w:hAnsi="Arial" w:cs="Arial"/>
              </w:rPr>
              <w:t>Nursing Values</w:t>
            </w:r>
          </w:p>
        </w:tc>
        <w:tc>
          <w:tcPr>
            <w:tcW w:w="1710" w:type="dxa"/>
          </w:tcPr>
          <w:p w:rsidR="00930FE4" w:rsidRPr="00600ADF" w:rsidRDefault="00930FE4" w:rsidP="00782FED">
            <w:pPr>
              <w:rPr>
                <w:rFonts w:ascii="Arial" w:hAnsi="Arial" w:cs="Arial"/>
              </w:rPr>
            </w:pPr>
            <w:r w:rsidRPr="00600ADF">
              <w:rPr>
                <w:rFonts w:ascii="Arial" w:hAnsi="Arial" w:cs="Arial"/>
              </w:rPr>
              <w:t xml:space="preserve">Lecture cum discussion      </w:t>
            </w:r>
          </w:p>
          <w:p w:rsidR="00930FE4" w:rsidRPr="00600ADF" w:rsidRDefault="00930FE4" w:rsidP="00782FED">
            <w:pPr>
              <w:rPr>
                <w:rFonts w:ascii="Arial" w:hAnsi="Arial" w:cs="Arial"/>
              </w:rPr>
            </w:pPr>
          </w:p>
          <w:p w:rsidR="00930FE4" w:rsidRPr="00600ADF" w:rsidRDefault="00930FE4" w:rsidP="00782FED">
            <w:pPr>
              <w:rPr>
                <w:rFonts w:ascii="Arial" w:hAnsi="Arial" w:cs="Arial"/>
              </w:rPr>
            </w:pPr>
            <w:r w:rsidRPr="00600ADF">
              <w:rPr>
                <w:rFonts w:ascii="Arial" w:hAnsi="Arial" w:cs="Arial"/>
              </w:rPr>
              <w:t xml:space="preserve">   </w:t>
            </w:r>
          </w:p>
          <w:p w:rsidR="00930FE4" w:rsidRPr="00600ADF" w:rsidRDefault="00930FE4" w:rsidP="00782FED">
            <w:pPr>
              <w:rPr>
                <w:rFonts w:ascii="Arial" w:hAnsi="Arial" w:cs="Arial"/>
              </w:rPr>
            </w:pPr>
          </w:p>
        </w:tc>
        <w:tc>
          <w:tcPr>
            <w:tcW w:w="743" w:type="dxa"/>
          </w:tcPr>
          <w:p w:rsidR="00930FE4" w:rsidRPr="00600ADF" w:rsidRDefault="00930FE4" w:rsidP="00782FED">
            <w:pPr>
              <w:rPr>
                <w:rFonts w:ascii="Arial" w:hAnsi="Arial" w:cs="Arial"/>
              </w:rPr>
            </w:pPr>
          </w:p>
          <w:p w:rsidR="00930FE4" w:rsidRPr="00600ADF" w:rsidRDefault="00930FE4" w:rsidP="00782FED">
            <w:pPr>
              <w:rPr>
                <w:rFonts w:ascii="Arial" w:hAnsi="Arial" w:cs="Arial"/>
              </w:rPr>
            </w:pPr>
          </w:p>
          <w:p w:rsidR="00930FE4" w:rsidRPr="00600ADF" w:rsidRDefault="00930FE4" w:rsidP="00782FED">
            <w:pPr>
              <w:rPr>
                <w:rFonts w:ascii="Arial" w:hAnsi="Arial" w:cs="Arial"/>
              </w:rPr>
            </w:pPr>
          </w:p>
          <w:p w:rsidR="00930FE4" w:rsidRPr="00600ADF" w:rsidRDefault="00930FE4" w:rsidP="00782FED">
            <w:pPr>
              <w:rPr>
                <w:rFonts w:ascii="Arial" w:hAnsi="Arial" w:cs="Arial"/>
              </w:rPr>
            </w:pPr>
            <w:r w:rsidRPr="00600ADF">
              <w:rPr>
                <w:rFonts w:ascii="Arial" w:hAnsi="Arial" w:cs="Arial"/>
              </w:rPr>
              <w:t>2</w:t>
            </w:r>
          </w:p>
        </w:tc>
        <w:tc>
          <w:tcPr>
            <w:tcW w:w="2070" w:type="dxa"/>
          </w:tcPr>
          <w:p w:rsidR="00930FE4" w:rsidRPr="00600ADF" w:rsidRDefault="00930FE4" w:rsidP="00533034">
            <w:pPr>
              <w:pStyle w:val="ListParagraph"/>
              <w:shd w:val="clear" w:color="auto" w:fill="FFFFFF"/>
              <w:spacing w:line="276" w:lineRule="auto"/>
              <w:ind w:left="0"/>
              <w:rPr>
                <w:rFonts w:ascii="Arial" w:hAnsi="Arial" w:cs="Arial"/>
              </w:rPr>
            </w:pPr>
          </w:p>
        </w:tc>
      </w:tr>
      <w:tr w:rsidR="00FB04B6" w:rsidRPr="00600ADF" w:rsidTr="00782FED">
        <w:trPr>
          <w:trHeight w:hRule="exact" w:val="1156"/>
        </w:trPr>
        <w:tc>
          <w:tcPr>
            <w:tcW w:w="985" w:type="dxa"/>
          </w:tcPr>
          <w:p w:rsidR="00FB04B6" w:rsidRPr="00600ADF" w:rsidRDefault="00FB04B6" w:rsidP="00FB04B6">
            <w:pPr>
              <w:rPr>
                <w:rFonts w:ascii="Arial" w:hAnsi="Arial" w:cs="Arial"/>
              </w:rPr>
            </w:pPr>
          </w:p>
          <w:p w:rsidR="00FB04B6" w:rsidRPr="00600ADF" w:rsidRDefault="00FB04B6" w:rsidP="00FB04B6">
            <w:pPr>
              <w:rPr>
                <w:rFonts w:ascii="Arial" w:hAnsi="Arial" w:cs="Arial"/>
              </w:rPr>
            </w:pPr>
            <w:r w:rsidRPr="00600ADF">
              <w:rPr>
                <w:rFonts w:ascii="Arial" w:hAnsi="Arial" w:cs="Arial"/>
              </w:rPr>
              <w:t>9</w:t>
            </w:r>
          </w:p>
        </w:tc>
        <w:tc>
          <w:tcPr>
            <w:tcW w:w="1530" w:type="dxa"/>
          </w:tcPr>
          <w:p w:rsidR="00FB04B6" w:rsidRPr="00600ADF" w:rsidRDefault="00FB04B6" w:rsidP="00FB04B6">
            <w:pPr>
              <w:rPr>
                <w:rFonts w:ascii="Arial" w:hAnsi="Arial" w:cs="Arial"/>
              </w:rPr>
            </w:pPr>
            <w:r w:rsidRPr="00600ADF">
              <w:rPr>
                <w:rFonts w:ascii="Arial" w:hAnsi="Arial" w:cs="Arial"/>
              </w:rPr>
              <w:t>Ethical Decision making</w:t>
            </w:r>
          </w:p>
        </w:tc>
        <w:tc>
          <w:tcPr>
            <w:tcW w:w="3127" w:type="dxa"/>
          </w:tcPr>
          <w:p w:rsidR="00FB04B6" w:rsidRPr="00600ADF" w:rsidRDefault="00FB04B6" w:rsidP="00FB04B6">
            <w:pPr>
              <w:rPr>
                <w:rFonts w:ascii="Arial" w:hAnsi="Arial" w:cs="Arial"/>
              </w:rPr>
            </w:pPr>
            <w:r w:rsidRPr="00600ADF">
              <w:rPr>
                <w:rFonts w:ascii="Arial" w:hAnsi="Arial" w:cs="Arial"/>
              </w:rPr>
              <w:t xml:space="preserve">Goals and approaches to ethical Decision making </w:t>
            </w:r>
          </w:p>
          <w:p w:rsidR="00FB04B6" w:rsidRPr="00600ADF" w:rsidRDefault="00FB04B6" w:rsidP="00FB04B6">
            <w:pPr>
              <w:rPr>
                <w:rFonts w:ascii="Arial" w:hAnsi="Arial" w:cs="Arial"/>
              </w:rPr>
            </w:pPr>
            <w:r w:rsidRPr="00600ADF">
              <w:rPr>
                <w:rFonts w:ascii="Arial" w:hAnsi="Arial" w:cs="Arial"/>
              </w:rPr>
              <w:t>Ethical Decision making and Nursing process</w:t>
            </w:r>
          </w:p>
        </w:tc>
        <w:tc>
          <w:tcPr>
            <w:tcW w:w="1710" w:type="dxa"/>
          </w:tcPr>
          <w:p w:rsidR="00FB04B6" w:rsidRDefault="00FB04B6" w:rsidP="00FB04B6">
            <w:r w:rsidRPr="00422D2F">
              <w:rPr>
                <w:rFonts w:ascii="Arial" w:hAnsi="Arial" w:cs="Arial"/>
              </w:rPr>
              <w:t xml:space="preserve">Lecture </w:t>
            </w:r>
          </w:p>
        </w:tc>
        <w:tc>
          <w:tcPr>
            <w:tcW w:w="743" w:type="dxa"/>
          </w:tcPr>
          <w:p w:rsidR="00FB04B6" w:rsidRPr="00600ADF" w:rsidRDefault="00FB04B6" w:rsidP="00FB04B6">
            <w:pPr>
              <w:rPr>
                <w:rFonts w:ascii="Arial" w:hAnsi="Arial" w:cs="Arial"/>
              </w:rPr>
            </w:pPr>
          </w:p>
          <w:p w:rsidR="00FB04B6" w:rsidRPr="00600ADF" w:rsidRDefault="00FB04B6" w:rsidP="00FB04B6">
            <w:pPr>
              <w:rPr>
                <w:rFonts w:ascii="Arial" w:hAnsi="Arial" w:cs="Arial"/>
              </w:rPr>
            </w:pPr>
            <w:r w:rsidRPr="00600ADF">
              <w:rPr>
                <w:rFonts w:ascii="Arial" w:hAnsi="Arial" w:cs="Arial"/>
              </w:rPr>
              <w:t>2</w:t>
            </w:r>
          </w:p>
        </w:tc>
        <w:tc>
          <w:tcPr>
            <w:tcW w:w="2070" w:type="dxa"/>
          </w:tcPr>
          <w:p w:rsidR="00FB04B6" w:rsidRPr="00600ADF" w:rsidRDefault="00FB04B6" w:rsidP="00FB04B6">
            <w:pPr>
              <w:rPr>
                <w:rFonts w:ascii="Arial" w:hAnsi="Arial" w:cs="Arial"/>
              </w:rPr>
            </w:pPr>
          </w:p>
          <w:p w:rsidR="00FB04B6" w:rsidRPr="00600ADF" w:rsidRDefault="00FB04B6" w:rsidP="00FB04B6">
            <w:pPr>
              <w:rPr>
                <w:rFonts w:ascii="Arial" w:hAnsi="Arial" w:cs="Arial"/>
              </w:rPr>
            </w:pPr>
          </w:p>
        </w:tc>
      </w:tr>
      <w:tr w:rsidR="00FB04B6" w:rsidRPr="00600ADF" w:rsidTr="00782FED">
        <w:trPr>
          <w:trHeight w:hRule="exact" w:val="1753"/>
        </w:trPr>
        <w:tc>
          <w:tcPr>
            <w:tcW w:w="985" w:type="dxa"/>
          </w:tcPr>
          <w:p w:rsidR="00FB04B6" w:rsidRPr="00600ADF" w:rsidRDefault="00FB04B6" w:rsidP="00FB04B6">
            <w:pPr>
              <w:rPr>
                <w:rFonts w:ascii="Arial" w:hAnsi="Arial" w:cs="Arial"/>
              </w:rPr>
            </w:pPr>
          </w:p>
          <w:p w:rsidR="00FB04B6" w:rsidRPr="00600ADF" w:rsidRDefault="00FB04B6" w:rsidP="00FB04B6">
            <w:pPr>
              <w:rPr>
                <w:rFonts w:ascii="Arial" w:hAnsi="Arial" w:cs="Arial"/>
              </w:rPr>
            </w:pPr>
            <w:r w:rsidRPr="00600ADF">
              <w:rPr>
                <w:rFonts w:ascii="Arial" w:hAnsi="Arial" w:cs="Arial"/>
              </w:rPr>
              <w:t xml:space="preserve">10  </w:t>
            </w:r>
          </w:p>
        </w:tc>
        <w:tc>
          <w:tcPr>
            <w:tcW w:w="1530" w:type="dxa"/>
          </w:tcPr>
          <w:p w:rsidR="00FB04B6" w:rsidRPr="00600ADF" w:rsidRDefault="00FB04B6" w:rsidP="00FB04B6">
            <w:pPr>
              <w:rPr>
                <w:rFonts w:ascii="Arial" w:hAnsi="Arial" w:cs="Arial"/>
              </w:rPr>
            </w:pPr>
            <w:r w:rsidRPr="00600ADF">
              <w:rPr>
                <w:rFonts w:ascii="Arial" w:hAnsi="Arial" w:cs="Arial"/>
              </w:rPr>
              <w:t>Clinical ethics issues</w:t>
            </w:r>
          </w:p>
          <w:p w:rsidR="00FB04B6" w:rsidRPr="00600ADF" w:rsidRDefault="00FB04B6" w:rsidP="00FB04B6">
            <w:pPr>
              <w:rPr>
                <w:rFonts w:ascii="Arial" w:hAnsi="Arial" w:cs="Arial"/>
              </w:rPr>
            </w:pPr>
          </w:p>
        </w:tc>
        <w:tc>
          <w:tcPr>
            <w:tcW w:w="3127" w:type="dxa"/>
          </w:tcPr>
          <w:p w:rsidR="00FB04B6" w:rsidRPr="00600ADF" w:rsidRDefault="00FB04B6" w:rsidP="00FB04B6">
            <w:pPr>
              <w:rPr>
                <w:rFonts w:ascii="Arial" w:hAnsi="Arial" w:cs="Arial"/>
              </w:rPr>
            </w:pPr>
            <w:r w:rsidRPr="00600ADF">
              <w:rPr>
                <w:rFonts w:ascii="Arial" w:hAnsi="Arial" w:cs="Arial"/>
              </w:rPr>
              <w:t xml:space="preserve">Nursing of children and adolescents </w:t>
            </w:r>
          </w:p>
          <w:p w:rsidR="00FB04B6" w:rsidRPr="00600ADF" w:rsidRDefault="00FB04B6" w:rsidP="00FB04B6">
            <w:pPr>
              <w:rPr>
                <w:rFonts w:ascii="Arial" w:hAnsi="Arial" w:cs="Arial"/>
              </w:rPr>
            </w:pPr>
            <w:r w:rsidRPr="00600ADF">
              <w:rPr>
                <w:rFonts w:ascii="Arial" w:hAnsi="Arial" w:cs="Arial"/>
              </w:rPr>
              <w:t>Ethical theories</w:t>
            </w:r>
          </w:p>
          <w:p w:rsidR="00FB04B6" w:rsidRPr="00600ADF" w:rsidRDefault="00FB04B6" w:rsidP="00FB04B6">
            <w:pPr>
              <w:rPr>
                <w:rFonts w:ascii="Arial" w:hAnsi="Arial" w:cs="Arial"/>
              </w:rPr>
            </w:pPr>
            <w:r w:rsidRPr="00600ADF">
              <w:rPr>
                <w:rFonts w:ascii="Arial" w:hAnsi="Arial" w:cs="Arial"/>
              </w:rPr>
              <w:t>Moral status of children implications for the family</w:t>
            </w:r>
          </w:p>
        </w:tc>
        <w:tc>
          <w:tcPr>
            <w:tcW w:w="1710" w:type="dxa"/>
          </w:tcPr>
          <w:p w:rsidR="00FB04B6" w:rsidRDefault="00FB04B6" w:rsidP="00FB04B6">
            <w:r w:rsidRPr="00422D2F">
              <w:rPr>
                <w:rFonts w:ascii="Arial" w:hAnsi="Arial" w:cs="Arial"/>
              </w:rPr>
              <w:t xml:space="preserve">Lecture </w:t>
            </w:r>
          </w:p>
        </w:tc>
        <w:tc>
          <w:tcPr>
            <w:tcW w:w="743" w:type="dxa"/>
          </w:tcPr>
          <w:p w:rsidR="00FB04B6" w:rsidRPr="00600ADF" w:rsidRDefault="00FB04B6" w:rsidP="00FB04B6">
            <w:pPr>
              <w:rPr>
                <w:rFonts w:ascii="Arial" w:hAnsi="Arial" w:cs="Arial"/>
              </w:rPr>
            </w:pPr>
          </w:p>
          <w:p w:rsidR="00FB04B6" w:rsidRPr="00600ADF" w:rsidRDefault="00FB04B6" w:rsidP="00FB04B6">
            <w:pPr>
              <w:rPr>
                <w:rFonts w:ascii="Arial" w:hAnsi="Arial" w:cs="Arial"/>
              </w:rPr>
            </w:pPr>
          </w:p>
          <w:p w:rsidR="00FB04B6" w:rsidRPr="00600ADF" w:rsidRDefault="00FB04B6" w:rsidP="00FB04B6">
            <w:pPr>
              <w:rPr>
                <w:rFonts w:ascii="Arial" w:hAnsi="Arial" w:cs="Arial"/>
              </w:rPr>
            </w:pPr>
            <w:r w:rsidRPr="00600ADF">
              <w:rPr>
                <w:rFonts w:ascii="Arial" w:hAnsi="Arial" w:cs="Arial"/>
              </w:rPr>
              <w:t>2</w:t>
            </w:r>
          </w:p>
        </w:tc>
        <w:tc>
          <w:tcPr>
            <w:tcW w:w="2070" w:type="dxa"/>
          </w:tcPr>
          <w:p w:rsidR="00FB04B6" w:rsidRDefault="00FB04B6" w:rsidP="00FB04B6">
            <w:pPr>
              <w:rPr>
                <w:rFonts w:ascii="Arial" w:hAnsi="Arial" w:cs="Arial"/>
              </w:rPr>
            </w:pPr>
          </w:p>
          <w:p w:rsidR="00FB04B6" w:rsidRDefault="00FB04B6" w:rsidP="00FB04B6">
            <w:pPr>
              <w:rPr>
                <w:rFonts w:ascii="Arial" w:hAnsi="Arial" w:cs="Arial"/>
              </w:rPr>
            </w:pPr>
          </w:p>
          <w:p w:rsidR="00FB04B6" w:rsidRPr="00742B73" w:rsidRDefault="00FB04B6" w:rsidP="00FB04B6">
            <w:pPr>
              <w:rPr>
                <w:rFonts w:ascii="Arial" w:hAnsi="Arial" w:cs="Arial"/>
              </w:rPr>
            </w:pPr>
            <w:r>
              <w:rPr>
                <w:rFonts w:ascii="Arial" w:hAnsi="Arial" w:cs="Arial"/>
              </w:rPr>
              <w:t>Assignment 1</w:t>
            </w:r>
          </w:p>
        </w:tc>
      </w:tr>
      <w:tr w:rsidR="00930FE4" w:rsidRPr="00600ADF" w:rsidTr="00782FED">
        <w:trPr>
          <w:trHeight w:hRule="exact" w:val="1990"/>
        </w:trPr>
        <w:tc>
          <w:tcPr>
            <w:tcW w:w="985" w:type="dxa"/>
          </w:tcPr>
          <w:p w:rsidR="00930FE4" w:rsidRPr="00600ADF" w:rsidRDefault="00930FE4" w:rsidP="00782FED">
            <w:pPr>
              <w:rPr>
                <w:rFonts w:ascii="Arial" w:hAnsi="Arial" w:cs="Arial"/>
              </w:rPr>
            </w:pPr>
            <w:r w:rsidRPr="00600ADF">
              <w:rPr>
                <w:rFonts w:ascii="Arial" w:hAnsi="Arial" w:cs="Arial"/>
              </w:rPr>
              <w:lastRenderedPageBreak/>
              <w:t xml:space="preserve">11-12  </w:t>
            </w:r>
          </w:p>
        </w:tc>
        <w:tc>
          <w:tcPr>
            <w:tcW w:w="1530" w:type="dxa"/>
          </w:tcPr>
          <w:p w:rsidR="00930FE4" w:rsidRPr="00600ADF" w:rsidRDefault="00930FE4" w:rsidP="00782FED">
            <w:pPr>
              <w:rPr>
                <w:rFonts w:ascii="Arial" w:hAnsi="Arial" w:cs="Arial"/>
              </w:rPr>
            </w:pPr>
          </w:p>
        </w:tc>
        <w:tc>
          <w:tcPr>
            <w:tcW w:w="3127" w:type="dxa"/>
          </w:tcPr>
          <w:p w:rsidR="00930FE4" w:rsidRPr="00600ADF" w:rsidRDefault="00930FE4" w:rsidP="00782FED">
            <w:pPr>
              <w:rPr>
                <w:rFonts w:ascii="Arial" w:hAnsi="Arial" w:cs="Arial"/>
              </w:rPr>
            </w:pPr>
            <w:r w:rsidRPr="00600ADF">
              <w:rPr>
                <w:rFonts w:ascii="Arial" w:hAnsi="Arial" w:cs="Arial"/>
              </w:rPr>
              <w:t xml:space="preserve">Women’s Health Nursing  </w:t>
            </w:r>
          </w:p>
          <w:p w:rsidR="00930FE4" w:rsidRPr="00600ADF" w:rsidRDefault="00930FE4" w:rsidP="00782FED">
            <w:pPr>
              <w:rPr>
                <w:rFonts w:ascii="Arial" w:hAnsi="Arial" w:cs="Arial"/>
              </w:rPr>
            </w:pPr>
            <w:r w:rsidRPr="00600ADF">
              <w:rPr>
                <w:rFonts w:ascii="Arial" w:hAnsi="Arial" w:cs="Arial"/>
              </w:rPr>
              <w:t>Pregnancy and HIV</w:t>
            </w:r>
          </w:p>
          <w:p w:rsidR="00930FE4" w:rsidRPr="00600ADF" w:rsidRDefault="00930FE4" w:rsidP="00782FED">
            <w:pPr>
              <w:rPr>
                <w:rFonts w:ascii="Arial" w:hAnsi="Arial" w:cs="Arial"/>
              </w:rPr>
            </w:pPr>
            <w:r w:rsidRPr="00600ADF">
              <w:rPr>
                <w:rFonts w:ascii="Arial" w:hAnsi="Arial" w:cs="Arial"/>
              </w:rPr>
              <w:t xml:space="preserve">Pregnancy and delivery Menopause </w:t>
            </w:r>
          </w:p>
          <w:p w:rsidR="00930FE4" w:rsidRPr="00600ADF" w:rsidRDefault="00930FE4" w:rsidP="00782FED">
            <w:pPr>
              <w:rPr>
                <w:rFonts w:ascii="Arial" w:hAnsi="Arial" w:cs="Arial"/>
              </w:rPr>
            </w:pPr>
            <w:r w:rsidRPr="00600ADF">
              <w:rPr>
                <w:rFonts w:ascii="Arial" w:hAnsi="Arial" w:cs="Arial"/>
              </w:rPr>
              <w:t>Infertility and Prenatal testing</w:t>
            </w:r>
          </w:p>
        </w:tc>
        <w:tc>
          <w:tcPr>
            <w:tcW w:w="1710" w:type="dxa"/>
          </w:tcPr>
          <w:p w:rsidR="00930FE4" w:rsidRPr="00600ADF" w:rsidRDefault="00930FE4" w:rsidP="00782FED">
            <w:pPr>
              <w:rPr>
                <w:rFonts w:ascii="Arial" w:hAnsi="Arial" w:cs="Arial"/>
              </w:rPr>
            </w:pPr>
            <w:r w:rsidRPr="00600ADF">
              <w:rPr>
                <w:rFonts w:ascii="Arial" w:hAnsi="Arial" w:cs="Arial"/>
              </w:rPr>
              <w:t>Lecture/ Group discussion</w:t>
            </w:r>
          </w:p>
          <w:p w:rsidR="00930FE4" w:rsidRPr="00600ADF" w:rsidRDefault="00930FE4" w:rsidP="00782FED">
            <w:pPr>
              <w:rPr>
                <w:rFonts w:ascii="Arial" w:hAnsi="Arial" w:cs="Arial"/>
              </w:rPr>
            </w:pPr>
          </w:p>
        </w:tc>
        <w:tc>
          <w:tcPr>
            <w:tcW w:w="743" w:type="dxa"/>
          </w:tcPr>
          <w:p w:rsidR="00930FE4" w:rsidRPr="00600ADF" w:rsidRDefault="00930FE4" w:rsidP="00782FED">
            <w:pPr>
              <w:rPr>
                <w:rFonts w:ascii="Arial" w:hAnsi="Arial" w:cs="Arial"/>
              </w:rPr>
            </w:pPr>
            <w:r w:rsidRPr="00600ADF">
              <w:rPr>
                <w:rFonts w:ascii="Arial" w:hAnsi="Arial" w:cs="Arial"/>
              </w:rPr>
              <w:t>2</w:t>
            </w:r>
          </w:p>
          <w:p w:rsidR="00930FE4" w:rsidRPr="00600ADF" w:rsidRDefault="00930FE4" w:rsidP="00782FED">
            <w:pPr>
              <w:rPr>
                <w:rFonts w:ascii="Arial" w:hAnsi="Arial" w:cs="Arial"/>
              </w:rPr>
            </w:pPr>
          </w:p>
          <w:p w:rsidR="00930FE4" w:rsidRPr="00600ADF" w:rsidRDefault="00930FE4" w:rsidP="00782FED">
            <w:pPr>
              <w:rPr>
                <w:rFonts w:ascii="Arial" w:hAnsi="Arial" w:cs="Arial"/>
              </w:rPr>
            </w:pPr>
          </w:p>
          <w:p w:rsidR="00930FE4" w:rsidRPr="00600ADF" w:rsidRDefault="00930FE4" w:rsidP="00782FED">
            <w:pPr>
              <w:rPr>
                <w:rFonts w:ascii="Arial" w:hAnsi="Arial" w:cs="Arial"/>
              </w:rPr>
            </w:pPr>
            <w:r w:rsidRPr="00600ADF">
              <w:rPr>
                <w:rFonts w:ascii="Arial" w:hAnsi="Arial" w:cs="Arial"/>
              </w:rPr>
              <w:t>1</w:t>
            </w:r>
          </w:p>
        </w:tc>
        <w:tc>
          <w:tcPr>
            <w:tcW w:w="2070" w:type="dxa"/>
          </w:tcPr>
          <w:p w:rsidR="00930FE4" w:rsidRPr="00600ADF" w:rsidRDefault="00930FE4" w:rsidP="00782FED">
            <w:pPr>
              <w:rPr>
                <w:rFonts w:ascii="Arial" w:hAnsi="Arial" w:cs="Arial"/>
              </w:rPr>
            </w:pPr>
          </w:p>
          <w:p w:rsidR="00930FE4" w:rsidRPr="00600ADF" w:rsidRDefault="00533034" w:rsidP="00533034">
            <w:pPr>
              <w:rPr>
                <w:rFonts w:ascii="Arial" w:hAnsi="Arial" w:cs="Arial"/>
              </w:rPr>
            </w:pPr>
            <w:r>
              <w:rPr>
                <w:rFonts w:ascii="Arial" w:hAnsi="Arial" w:cs="Arial"/>
              </w:rPr>
              <w:t>TBL-1</w:t>
            </w:r>
          </w:p>
        </w:tc>
      </w:tr>
      <w:tr w:rsidR="00930FE4" w:rsidRPr="00600ADF" w:rsidTr="00782FED">
        <w:trPr>
          <w:trHeight w:hRule="exact" w:val="3052"/>
        </w:trPr>
        <w:tc>
          <w:tcPr>
            <w:tcW w:w="985" w:type="dxa"/>
          </w:tcPr>
          <w:p w:rsidR="00930FE4" w:rsidRPr="00600ADF" w:rsidRDefault="00930FE4" w:rsidP="00782FED">
            <w:pPr>
              <w:rPr>
                <w:rFonts w:ascii="Arial" w:hAnsi="Arial" w:cs="Arial"/>
              </w:rPr>
            </w:pPr>
          </w:p>
          <w:p w:rsidR="00930FE4" w:rsidRPr="00600ADF" w:rsidRDefault="00930FE4" w:rsidP="00782FED">
            <w:pPr>
              <w:rPr>
                <w:rFonts w:ascii="Arial" w:hAnsi="Arial" w:cs="Arial"/>
              </w:rPr>
            </w:pPr>
            <w:r w:rsidRPr="00600ADF">
              <w:rPr>
                <w:rFonts w:ascii="Arial" w:hAnsi="Arial" w:cs="Arial"/>
              </w:rPr>
              <w:t xml:space="preserve">13-14  </w:t>
            </w:r>
          </w:p>
        </w:tc>
        <w:tc>
          <w:tcPr>
            <w:tcW w:w="1530" w:type="dxa"/>
          </w:tcPr>
          <w:p w:rsidR="00930FE4" w:rsidRPr="00600ADF" w:rsidRDefault="00930FE4" w:rsidP="00782FED">
            <w:pPr>
              <w:rPr>
                <w:rFonts w:ascii="Arial" w:hAnsi="Arial" w:cs="Arial"/>
              </w:rPr>
            </w:pPr>
          </w:p>
        </w:tc>
        <w:tc>
          <w:tcPr>
            <w:tcW w:w="3127" w:type="dxa"/>
          </w:tcPr>
          <w:p w:rsidR="00930FE4" w:rsidRPr="00600ADF" w:rsidRDefault="00930FE4" w:rsidP="00782FED">
            <w:pPr>
              <w:rPr>
                <w:rFonts w:ascii="Arial" w:hAnsi="Arial" w:cs="Arial"/>
              </w:rPr>
            </w:pPr>
            <w:r w:rsidRPr="00600ADF">
              <w:rPr>
                <w:rFonts w:ascii="Arial" w:hAnsi="Arial" w:cs="Arial"/>
              </w:rPr>
              <w:t>Nursing of the adult</w:t>
            </w:r>
          </w:p>
          <w:p w:rsidR="00930FE4" w:rsidRPr="00600ADF" w:rsidRDefault="00930FE4" w:rsidP="00782FED">
            <w:pPr>
              <w:rPr>
                <w:rFonts w:ascii="Arial" w:hAnsi="Arial" w:cs="Arial"/>
              </w:rPr>
            </w:pPr>
            <w:r w:rsidRPr="00600ADF">
              <w:rPr>
                <w:rFonts w:ascii="Arial" w:hAnsi="Arial" w:cs="Arial"/>
              </w:rPr>
              <w:t>Ethical themes</w:t>
            </w:r>
          </w:p>
          <w:p w:rsidR="00930FE4" w:rsidRPr="00600ADF" w:rsidRDefault="00930FE4" w:rsidP="00782FED">
            <w:pPr>
              <w:rPr>
                <w:rFonts w:ascii="Arial" w:hAnsi="Arial" w:cs="Arial"/>
              </w:rPr>
            </w:pPr>
            <w:r w:rsidRPr="00600ADF">
              <w:rPr>
                <w:rFonts w:ascii="Arial" w:hAnsi="Arial" w:cs="Arial"/>
              </w:rPr>
              <w:t xml:space="preserve">Rehabilitation-Loss of function </w:t>
            </w:r>
          </w:p>
          <w:p w:rsidR="00930FE4" w:rsidRPr="00600ADF" w:rsidRDefault="00930FE4" w:rsidP="00782FED">
            <w:pPr>
              <w:rPr>
                <w:rFonts w:ascii="Arial" w:hAnsi="Arial" w:cs="Arial"/>
              </w:rPr>
            </w:pPr>
            <w:r w:rsidRPr="00600ADF">
              <w:rPr>
                <w:rFonts w:ascii="Arial" w:hAnsi="Arial" w:cs="Arial"/>
              </w:rPr>
              <w:t xml:space="preserve">Advance Directives </w:t>
            </w:r>
          </w:p>
          <w:p w:rsidR="00930FE4" w:rsidRPr="00600ADF" w:rsidRDefault="00930FE4" w:rsidP="00782FED">
            <w:pPr>
              <w:rPr>
                <w:rFonts w:ascii="Arial" w:hAnsi="Arial" w:cs="Arial"/>
              </w:rPr>
            </w:pPr>
            <w:r w:rsidRPr="00600ADF">
              <w:rPr>
                <w:rFonts w:ascii="Arial" w:hAnsi="Arial" w:cs="Arial"/>
              </w:rPr>
              <w:t xml:space="preserve">End of life decisions </w:t>
            </w:r>
          </w:p>
          <w:p w:rsidR="00930FE4" w:rsidRPr="00600ADF" w:rsidRDefault="00930FE4" w:rsidP="00782FED">
            <w:pPr>
              <w:rPr>
                <w:rFonts w:ascii="Arial" w:hAnsi="Arial" w:cs="Arial"/>
              </w:rPr>
            </w:pPr>
            <w:r w:rsidRPr="00600ADF">
              <w:rPr>
                <w:rFonts w:ascii="Arial" w:hAnsi="Arial" w:cs="Arial"/>
              </w:rPr>
              <w:t>Geriatric client-Aging Issue</w:t>
            </w:r>
          </w:p>
          <w:p w:rsidR="00930FE4" w:rsidRPr="00600ADF" w:rsidRDefault="00930FE4" w:rsidP="00782FED">
            <w:pPr>
              <w:rPr>
                <w:rFonts w:ascii="Arial" w:hAnsi="Arial" w:cs="Arial"/>
              </w:rPr>
            </w:pPr>
            <w:r w:rsidRPr="00600ADF">
              <w:rPr>
                <w:rFonts w:ascii="Arial" w:hAnsi="Arial" w:cs="Arial"/>
              </w:rPr>
              <w:t>Cultural and social diversity in coping with death and disability</w:t>
            </w:r>
          </w:p>
        </w:tc>
        <w:tc>
          <w:tcPr>
            <w:tcW w:w="1710" w:type="dxa"/>
          </w:tcPr>
          <w:p w:rsidR="00930FE4" w:rsidRPr="00600ADF" w:rsidRDefault="00930FE4" w:rsidP="00782FED">
            <w:pPr>
              <w:rPr>
                <w:rFonts w:ascii="Arial" w:hAnsi="Arial" w:cs="Arial"/>
              </w:rPr>
            </w:pPr>
          </w:p>
          <w:p w:rsidR="00930FE4" w:rsidRPr="00600ADF" w:rsidRDefault="00930FE4" w:rsidP="00782FED">
            <w:pPr>
              <w:rPr>
                <w:rFonts w:ascii="Arial" w:hAnsi="Arial" w:cs="Arial"/>
              </w:rPr>
            </w:pPr>
          </w:p>
          <w:p w:rsidR="00930FE4" w:rsidRPr="00600ADF" w:rsidRDefault="00930FE4" w:rsidP="00782FED">
            <w:pPr>
              <w:rPr>
                <w:rFonts w:ascii="Arial" w:hAnsi="Arial" w:cs="Arial"/>
              </w:rPr>
            </w:pPr>
            <w:r w:rsidRPr="00600ADF">
              <w:rPr>
                <w:rFonts w:ascii="Arial" w:hAnsi="Arial" w:cs="Arial"/>
              </w:rPr>
              <w:t xml:space="preserve">   </w:t>
            </w:r>
          </w:p>
          <w:p w:rsidR="00930FE4" w:rsidRPr="00600ADF" w:rsidRDefault="00930FE4" w:rsidP="00782FED">
            <w:pPr>
              <w:rPr>
                <w:rFonts w:ascii="Arial" w:hAnsi="Arial" w:cs="Arial"/>
              </w:rPr>
            </w:pPr>
          </w:p>
          <w:p w:rsidR="00930FE4" w:rsidRPr="00600ADF" w:rsidRDefault="00930FE4" w:rsidP="00782FED">
            <w:pPr>
              <w:rPr>
                <w:rFonts w:ascii="Arial" w:hAnsi="Arial" w:cs="Arial"/>
              </w:rPr>
            </w:pPr>
            <w:r w:rsidRPr="00600ADF">
              <w:rPr>
                <w:rFonts w:ascii="Arial" w:hAnsi="Arial" w:cs="Arial"/>
              </w:rPr>
              <w:t xml:space="preserve">  Lecture cum discussion </w:t>
            </w:r>
          </w:p>
        </w:tc>
        <w:tc>
          <w:tcPr>
            <w:tcW w:w="743" w:type="dxa"/>
          </w:tcPr>
          <w:p w:rsidR="00930FE4" w:rsidRPr="00600ADF" w:rsidRDefault="00930FE4" w:rsidP="00782FED">
            <w:pPr>
              <w:rPr>
                <w:rFonts w:ascii="Arial" w:hAnsi="Arial" w:cs="Arial"/>
              </w:rPr>
            </w:pPr>
          </w:p>
          <w:p w:rsidR="00930FE4" w:rsidRPr="00600ADF" w:rsidRDefault="00930FE4" w:rsidP="00782FED">
            <w:pPr>
              <w:rPr>
                <w:rFonts w:ascii="Arial" w:hAnsi="Arial" w:cs="Arial"/>
              </w:rPr>
            </w:pPr>
          </w:p>
          <w:p w:rsidR="00930FE4" w:rsidRPr="00600ADF" w:rsidRDefault="00930FE4" w:rsidP="00782FED">
            <w:pPr>
              <w:rPr>
                <w:rFonts w:ascii="Arial" w:hAnsi="Arial" w:cs="Arial"/>
              </w:rPr>
            </w:pPr>
            <w:r w:rsidRPr="00600ADF">
              <w:rPr>
                <w:rFonts w:ascii="Arial" w:hAnsi="Arial" w:cs="Arial"/>
              </w:rPr>
              <w:t>2</w:t>
            </w:r>
          </w:p>
          <w:p w:rsidR="00930FE4" w:rsidRPr="00600ADF" w:rsidRDefault="00930FE4" w:rsidP="00782FED">
            <w:pPr>
              <w:rPr>
                <w:rFonts w:ascii="Arial" w:hAnsi="Arial" w:cs="Arial"/>
              </w:rPr>
            </w:pPr>
          </w:p>
          <w:p w:rsidR="00930FE4" w:rsidRPr="00600ADF" w:rsidRDefault="00930FE4" w:rsidP="00782FED">
            <w:pPr>
              <w:rPr>
                <w:rFonts w:ascii="Arial" w:hAnsi="Arial" w:cs="Arial"/>
              </w:rPr>
            </w:pPr>
          </w:p>
          <w:p w:rsidR="00930FE4" w:rsidRPr="00600ADF" w:rsidRDefault="00930FE4" w:rsidP="00782FED">
            <w:pPr>
              <w:rPr>
                <w:rFonts w:ascii="Arial" w:hAnsi="Arial" w:cs="Arial"/>
              </w:rPr>
            </w:pPr>
            <w:r w:rsidRPr="00600ADF">
              <w:rPr>
                <w:rFonts w:ascii="Arial" w:hAnsi="Arial" w:cs="Arial"/>
              </w:rPr>
              <w:t>2</w:t>
            </w:r>
          </w:p>
          <w:p w:rsidR="00930FE4" w:rsidRPr="00600ADF" w:rsidRDefault="00930FE4" w:rsidP="00782FED">
            <w:pPr>
              <w:rPr>
                <w:rFonts w:ascii="Arial" w:hAnsi="Arial" w:cs="Arial"/>
              </w:rPr>
            </w:pPr>
          </w:p>
          <w:p w:rsidR="00930FE4" w:rsidRPr="00600ADF" w:rsidRDefault="00930FE4" w:rsidP="00782FED">
            <w:pPr>
              <w:rPr>
                <w:rFonts w:ascii="Arial" w:hAnsi="Arial" w:cs="Arial"/>
              </w:rPr>
            </w:pPr>
          </w:p>
          <w:p w:rsidR="00930FE4" w:rsidRPr="00600ADF" w:rsidRDefault="00930FE4" w:rsidP="00782FED">
            <w:pPr>
              <w:rPr>
                <w:rFonts w:ascii="Arial" w:hAnsi="Arial" w:cs="Arial"/>
              </w:rPr>
            </w:pPr>
            <w:r w:rsidRPr="00600ADF">
              <w:rPr>
                <w:rFonts w:ascii="Arial" w:hAnsi="Arial" w:cs="Arial"/>
              </w:rPr>
              <w:t>2</w:t>
            </w:r>
          </w:p>
        </w:tc>
        <w:tc>
          <w:tcPr>
            <w:tcW w:w="2070" w:type="dxa"/>
          </w:tcPr>
          <w:p w:rsidR="00930FE4" w:rsidRPr="00600ADF" w:rsidRDefault="00930FE4" w:rsidP="00782FED">
            <w:pPr>
              <w:rPr>
                <w:rFonts w:ascii="Arial" w:hAnsi="Arial" w:cs="Arial"/>
              </w:rPr>
            </w:pPr>
          </w:p>
          <w:p w:rsidR="00930FE4" w:rsidRPr="00600ADF" w:rsidRDefault="00930FE4" w:rsidP="00782FED">
            <w:pPr>
              <w:rPr>
                <w:rFonts w:ascii="Arial" w:hAnsi="Arial" w:cs="Arial"/>
              </w:rPr>
            </w:pPr>
          </w:p>
          <w:p w:rsidR="00930FE4" w:rsidRPr="00600ADF" w:rsidRDefault="00930FE4" w:rsidP="00782FED">
            <w:pPr>
              <w:rPr>
                <w:rFonts w:ascii="Arial" w:hAnsi="Arial" w:cs="Arial"/>
              </w:rPr>
            </w:pPr>
          </w:p>
        </w:tc>
      </w:tr>
      <w:tr w:rsidR="00930FE4" w:rsidRPr="00600ADF" w:rsidTr="00782FED">
        <w:trPr>
          <w:trHeight w:hRule="exact" w:val="2908"/>
        </w:trPr>
        <w:tc>
          <w:tcPr>
            <w:tcW w:w="985" w:type="dxa"/>
          </w:tcPr>
          <w:p w:rsidR="00930FE4" w:rsidRPr="00600ADF" w:rsidRDefault="00930FE4" w:rsidP="00782FED">
            <w:pPr>
              <w:rPr>
                <w:rFonts w:ascii="Arial" w:hAnsi="Arial" w:cs="Arial"/>
              </w:rPr>
            </w:pPr>
          </w:p>
          <w:p w:rsidR="00930FE4" w:rsidRPr="00600ADF" w:rsidRDefault="00930FE4" w:rsidP="00782FED">
            <w:pPr>
              <w:rPr>
                <w:rFonts w:ascii="Arial" w:hAnsi="Arial" w:cs="Arial"/>
              </w:rPr>
            </w:pPr>
            <w:r w:rsidRPr="00600ADF">
              <w:rPr>
                <w:rFonts w:ascii="Arial" w:hAnsi="Arial" w:cs="Arial"/>
              </w:rPr>
              <w:t>15</w:t>
            </w:r>
          </w:p>
        </w:tc>
        <w:tc>
          <w:tcPr>
            <w:tcW w:w="1530" w:type="dxa"/>
          </w:tcPr>
          <w:p w:rsidR="00930FE4" w:rsidRPr="00600ADF" w:rsidRDefault="00930FE4" w:rsidP="00782FED">
            <w:pPr>
              <w:rPr>
                <w:rFonts w:ascii="Arial" w:hAnsi="Arial" w:cs="Arial"/>
              </w:rPr>
            </w:pPr>
          </w:p>
        </w:tc>
        <w:tc>
          <w:tcPr>
            <w:tcW w:w="3127" w:type="dxa"/>
          </w:tcPr>
          <w:p w:rsidR="00930FE4" w:rsidRPr="00600ADF" w:rsidRDefault="00930FE4" w:rsidP="00782FED">
            <w:pPr>
              <w:rPr>
                <w:rFonts w:ascii="Arial" w:hAnsi="Arial" w:cs="Arial"/>
              </w:rPr>
            </w:pPr>
            <w:r w:rsidRPr="00600ADF">
              <w:rPr>
                <w:rFonts w:ascii="Arial" w:hAnsi="Arial" w:cs="Arial"/>
              </w:rPr>
              <w:t xml:space="preserve">Mental Health Nursing </w:t>
            </w:r>
          </w:p>
          <w:p w:rsidR="00930FE4" w:rsidRPr="00600ADF" w:rsidRDefault="00930FE4" w:rsidP="00782FED">
            <w:pPr>
              <w:rPr>
                <w:rFonts w:ascii="Arial" w:hAnsi="Arial" w:cs="Arial"/>
              </w:rPr>
            </w:pPr>
            <w:r w:rsidRPr="00600ADF">
              <w:rPr>
                <w:rFonts w:ascii="Arial" w:hAnsi="Arial" w:cs="Arial"/>
              </w:rPr>
              <w:t>Ethical themes</w:t>
            </w:r>
          </w:p>
          <w:p w:rsidR="00930FE4" w:rsidRPr="00600ADF" w:rsidRDefault="00930FE4" w:rsidP="00782FED">
            <w:pPr>
              <w:rPr>
                <w:rFonts w:ascii="Arial" w:hAnsi="Arial" w:cs="Arial"/>
              </w:rPr>
            </w:pPr>
            <w:r w:rsidRPr="00600ADF">
              <w:rPr>
                <w:rFonts w:ascii="Arial" w:hAnsi="Arial" w:cs="Arial"/>
              </w:rPr>
              <w:t>Providing treatment against the patient’s will</w:t>
            </w:r>
          </w:p>
          <w:p w:rsidR="00930FE4" w:rsidRPr="00600ADF" w:rsidRDefault="00930FE4" w:rsidP="00782FED">
            <w:pPr>
              <w:rPr>
                <w:rFonts w:ascii="Arial" w:hAnsi="Arial" w:cs="Arial"/>
              </w:rPr>
            </w:pPr>
            <w:r w:rsidRPr="00600ADF">
              <w:rPr>
                <w:rFonts w:ascii="Arial" w:hAnsi="Arial" w:cs="Arial"/>
              </w:rPr>
              <w:t>Use of restraints, nursing obligations</w:t>
            </w:r>
          </w:p>
          <w:p w:rsidR="00930FE4" w:rsidRPr="00600ADF" w:rsidRDefault="00930FE4" w:rsidP="00782FED">
            <w:pPr>
              <w:rPr>
                <w:rFonts w:ascii="Arial" w:hAnsi="Arial" w:cs="Arial"/>
              </w:rPr>
            </w:pPr>
            <w:r w:rsidRPr="00600ADF">
              <w:rPr>
                <w:rFonts w:ascii="Arial" w:hAnsi="Arial" w:cs="Arial"/>
              </w:rPr>
              <w:t>Caring for the challenging patient</w:t>
            </w:r>
          </w:p>
          <w:p w:rsidR="00930FE4" w:rsidRPr="00600ADF" w:rsidRDefault="00930FE4" w:rsidP="00782FED">
            <w:pPr>
              <w:rPr>
                <w:rFonts w:ascii="Arial" w:hAnsi="Arial" w:cs="Arial"/>
              </w:rPr>
            </w:pPr>
            <w:r w:rsidRPr="00600ADF">
              <w:rPr>
                <w:rFonts w:ascii="Arial" w:hAnsi="Arial" w:cs="Arial"/>
              </w:rPr>
              <w:t>Duty to protect third parties and strategies</w:t>
            </w:r>
          </w:p>
        </w:tc>
        <w:tc>
          <w:tcPr>
            <w:tcW w:w="1710" w:type="dxa"/>
          </w:tcPr>
          <w:p w:rsidR="00930FE4" w:rsidRPr="00600ADF" w:rsidRDefault="00930FE4" w:rsidP="00782FED">
            <w:pPr>
              <w:rPr>
                <w:rFonts w:ascii="Arial" w:hAnsi="Arial" w:cs="Arial"/>
              </w:rPr>
            </w:pPr>
            <w:r w:rsidRPr="00600ADF">
              <w:rPr>
                <w:rFonts w:ascii="Arial" w:hAnsi="Arial" w:cs="Arial"/>
              </w:rPr>
              <w:t>Lecture cum discussion</w:t>
            </w:r>
          </w:p>
        </w:tc>
        <w:tc>
          <w:tcPr>
            <w:tcW w:w="743" w:type="dxa"/>
          </w:tcPr>
          <w:p w:rsidR="00930FE4" w:rsidRPr="00600ADF" w:rsidRDefault="00930FE4" w:rsidP="00782FED">
            <w:pPr>
              <w:rPr>
                <w:rFonts w:ascii="Arial" w:hAnsi="Arial" w:cs="Arial"/>
              </w:rPr>
            </w:pPr>
          </w:p>
          <w:p w:rsidR="00930FE4" w:rsidRPr="00600ADF" w:rsidRDefault="00930FE4" w:rsidP="00782FED">
            <w:pPr>
              <w:rPr>
                <w:rFonts w:ascii="Arial" w:hAnsi="Arial" w:cs="Arial"/>
              </w:rPr>
            </w:pPr>
          </w:p>
          <w:p w:rsidR="00930FE4" w:rsidRPr="00600ADF" w:rsidRDefault="00930FE4" w:rsidP="00782FED">
            <w:pPr>
              <w:rPr>
                <w:rFonts w:ascii="Arial" w:hAnsi="Arial" w:cs="Arial"/>
              </w:rPr>
            </w:pPr>
            <w:r w:rsidRPr="00600ADF">
              <w:rPr>
                <w:rFonts w:ascii="Arial" w:hAnsi="Arial" w:cs="Arial"/>
              </w:rPr>
              <w:t>2</w:t>
            </w:r>
          </w:p>
          <w:p w:rsidR="00930FE4" w:rsidRPr="00600ADF" w:rsidRDefault="00930FE4" w:rsidP="00782FED">
            <w:pPr>
              <w:rPr>
                <w:rFonts w:ascii="Arial" w:hAnsi="Arial" w:cs="Arial"/>
              </w:rPr>
            </w:pPr>
          </w:p>
          <w:p w:rsidR="00930FE4" w:rsidRPr="00600ADF" w:rsidRDefault="00930FE4" w:rsidP="00782FED">
            <w:pPr>
              <w:rPr>
                <w:rFonts w:ascii="Arial" w:hAnsi="Arial" w:cs="Arial"/>
              </w:rPr>
            </w:pPr>
          </w:p>
          <w:p w:rsidR="00930FE4" w:rsidRPr="00600ADF" w:rsidRDefault="00930FE4" w:rsidP="00782FED">
            <w:pPr>
              <w:rPr>
                <w:rFonts w:ascii="Arial" w:hAnsi="Arial" w:cs="Arial"/>
              </w:rPr>
            </w:pPr>
            <w:r w:rsidRPr="00600ADF">
              <w:rPr>
                <w:rFonts w:ascii="Arial" w:hAnsi="Arial" w:cs="Arial"/>
              </w:rPr>
              <w:t>2</w:t>
            </w:r>
          </w:p>
        </w:tc>
        <w:tc>
          <w:tcPr>
            <w:tcW w:w="2070" w:type="dxa"/>
          </w:tcPr>
          <w:p w:rsidR="00930FE4" w:rsidRPr="00600ADF" w:rsidRDefault="00930FE4" w:rsidP="00782FED">
            <w:pPr>
              <w:rPr>
                <w:rFonts w:ascii="Arial" w:hAnsi="Arial" w:cs="Arial"/>
              </w:rPr>
            </w:pPr>
          </w:p>
          <w:p w:rsidR="00930FE4" w:rsidRPr="00600ADF" w:rsidRDefault="00930FE4" w:rsidP="00533034">
            <w:pPr>
              <w:rPr>
                <w:rFonts w:ascii="Arial" w:hAnsi="Arial" w:cs="Arial"/>
              </w:rPr>
            </w:pPr>
          </w:p>
        </w:tc>
      </w:tr>
      <w:tr w:rsidR="00930FE4" w:rsidRPr="00600ADF" w:rsidTr="00782FED">
        <w:trPr>
          <w:trHeight w:hRule="exact" w:val="2053"/>
        </w:trPr>
        <w:tc>
          <w:tcPr>
            <w:tcW w:w="985" w:type="dxa"/>
          </w:tcPr>
          <w:p w:rsidR="00930FE4" w:rsidRPr="00600ADF" w:rsidRDefault="00930FE4" w:rsidP="00782FED">
            <w:pPr>
              <w:rPr>
                <w:rFonts w:ascii="Arial" w:hAnsi="Arial" w:cs="Arial"/>
              </w:rPr>
            </w:pPr>
            <w:r w:rsidRPr="00600ADF">
              <w:rPr>
                <w:rFonts w:ascii="Arial" w:hAnsi="Arial" w:cs="Arial"/>
              </w:rPr>
              <w:t>16</w:t>
            </w:r>
          </w:p>
        </w:tc>
        <w:tc>
          <w:tcPr>
            <w:tcW w:w="1530" w:type="dxa"/>
          </w:tcPr>
          <w:p w:rsidR="00930FE4" w:rsidRPr="00600ADF" w:rsidRDefault="00930FE4" w:rsidP="00782FED">
            <w:pPr>
              <w:rPr>
                <w:rFonts w:ascii="Arial" w:hAnsi="Arial" w:cs="Arial"/>
              </w:rPr>
            </w:pPr>
          </w:p>
        </w:tc>
        <w:tc>
          <w:tcPr>
            <w:tcW w:w="3127" w:type="dxa"/>
          </w:tcPr>
          <w:p w:rsidR="00930FE4" w:rsidRPr="00600ADF" w:rsidRDefault="00930FE4" w:rsidP="00782FED">
            <w:pPr>
              <w:rPr>
                <w:rFonts w:ascii="Arial" w:hAnsi="Arial" w:cs="Arial"/>
              </w:rPr>
            </w:pPr>
            <w:r w:rsidRPr="00600ADF">
              <w:rPr>
                <w:rFonts w:ascii="Arial" w:hAnsi="Arial" w:cs="Arial"/>
              </w:rPr>
              <w:t xml:space="preserve">Community and Public Health Nursing </w:t>
            </w:r>
          </w:p>
          <w:p w:rsidR="00930FE4" w:rsidRPr="00600ADF" w:rsidRDefault="00930FE4" w:rsidP="00782FED">
            <w:pPr>
              <w:rPr>
                <w:rFonts w:ascii="Arial" w:hAnsi="Arial" w:cs="Arial"/>
              </w:rPr>
            </w:pPr>
            <w:r w:rsidRPr="00600ADF">
              <w:rPr>
                <w:rFonts w:ascii="Arial" w:hAnsi="Arial" w:cs="Arial"/>
              </w:rPr>
              <w:t xml:space="preserve">Ethical themes </w:t>
            </w:r>
          </w:p>
          <w:p w:rsidR="00930FE4" w:rsidRPr="00600ADF" w:rsidRDefault="00930FE4" w:rsidP="00782FED">
            <w:pPr>
              <w:rPr>
                <w:rFonts w:ascii="Arial" w:hAnsi="Arial" w:cs="Arial"/>
              </w:rPr>
            </w:pPr>
            <w:r w:rsidRPr="00600ADF">
              <w:rPr>
                <w:rFonts w:ascii="Arial" w:hAnsi="Arial" w:cs="Arial"/>
              </w:rPr>
              <w:t>Parental autonomy</w:t>
            </w:r>
          </w:p>
          <w:p w:rsidR="00930FE4" w:rsidRPr="00600ADF" w:rsidRDefault="00930FE4" w:rsidP="00782FED">
            <w:pPr>
              <w:rPr>
                <w:rFonts w:ascii="Arial" w:hAnsi="Arial" w:cs="Arial"/>
              </w:rPr>
            </w:pPr>
            <w:r w:rsidRPr="00600ADF">
              <w:rPr>
                <w:rFonts w:ascii="Arial" w:hAnsi="Arial" w:cs="Arial"/>
              </w:rPr>
              <w:t xml:space="preserve">Family paternalism </w:t>
            </w:r>
          </w:p>
          <w:p w:rsidR="00930FE4" w:rsidRPr="00600ADF" w:rsidRDefault="00930FE4" w:rsidP="00782FED">
            <w:pPr>
              <w:rPr>
                <w:rFonts w:ascii="Arial" w:hAnsi="Arial" w:cs="Arial"/>
              </w:rPr>
            </w:pPr>
            <w:r w:rsidRPr="00600ADF">
              <w:rPr>
                <w:rFonts w:ascii="Arial" w:hAnsi="Arial" w:cs="Arial"/>
              </w:rPr>
              <w:t xml:space="preserve">Cultural competency </w:t>
            </w:r>
          </w:p>
          <w:p w:rsidR="00930FE4" w:rsidRPr="00600ADF" w:rsidRDefault="00930FE4" w:rsidP="00782FED">
            <w:pPr>
              <w:rPr>
                <w:rFonts w:ascii="Arial" w:hAnsi="Arial" w:cs="Arial"/>
              </w:rPr>
            </w:pPr>
            <w:r w:rsidRPr="00600ADF">
              <w:rPr>
                <w:rFonts w:ascii="Arial" w:hAnsi="Arial" w:cs="Arial"/>
              </w:rPr>
              <w:t>Ethics in public health</w:t>
            </w:r>
          </w:p>
        </w:tc>
        <w:tc>
          <w:tcPr>
            <w:tcW w:w="1710" w:type="dxa"/>
          </w:tcPr>
          <w:p w:rsidR="00930FE4" w:rsidRPr="00600ADF" w:rsidRDefault="00930FE4" w:rsidP="00782FED">
            <w:pPr>
              <w:rPr>
                <w:rFonts w:ascii="Arial" w:hAnsi="Arial" w:cs="Arial"/>
              </w:rPr>
            </w:pPr>
          </w:p>
          <w:p w:rsidR="00930FE4" w:rsidRPr="00600ADF" w:rsidRDefault="00930FE4" w:rsidP="00782FED">
            <w:pPr>
              <w:rPr>
                <w:rFonts w:ascii="Arial" w:hAnsi="Arial" w:cs="Arial"/>
              </w:rPr>
            </w:pPr>
            <w:r w:rsidRPr="00600ADF">
              <w:rPr>
                <w:rFonts w:ascii="Arial" w:hAnsi="Arial" w:cs="Arial"/>
              </w:rPr>
              <w:t>Group discussion</w:t>
            </w:r>
          </w:p>
          <w:p w:rsidR="00930FE4" w:rsidRPr="00600ADF" w:rsidRDefault="00930FE4" w:rsidP="00782FED">
            <w:pPr>
              <w:rPr>
                <w:rFonts w:ascii="Arial" w:hAnsi="Arial" w:cs="Arial"/>
              </w:rPr>
            </w:pPr>
          </w:p>
        </w:tc>
        <w:tc>
          <w:tcPr>
            <w:tcW w:w="743" w:type="dxa"/>
          </w:tcPr>
          <w:p w:rsidR="00930FE4" w:rsidRPr="00600ADF" w:rsidRDefault="00930FE4" w:rsidP="00782FED">
            <w:pPr>
              <w:rPr>
                <w:rFonts w:ascii="Arial" w:hAnsi="Arial" w:cs="Arial"/>
              </w:rPr>
            </w:pPr>
          </w:p>
          <w:p w:rsidR="00930FE4" w:rsidRPr="00600ADF" w:rsidRDefault="00930FE4" w:rsidP="00782FED">
            <w:pPr>
              <w:rPr>
                <w:rFonts w:ascii="Arial" w:hAnsi="Arial" w:cs="Arial"/>
              </w:rPr>
            </w:pPr>
          </w:p>
          <w:p w:rsidR="00930FE4" w:rsidRPr="00600ADF" w:rsidRDefault="00930FE4" w:rsidP="00782FED">
            <w:pPr>
              <w:rPr>
                <w:rFonts w:ascii="Arial" w:hAnsi="Arial" w:cs="Arial"/>
              </w:rPr>
            </w:pPr>
            <w:r w:rsidRPr="00600ADF">
              <w:rPr>
                <w:rFonts w:ascii="Arial" w:hAnsi="Arial" w:cs="Arial"/>
              </w:rPr>
              <w:t>2</w:t>
            </w:r>
          </w:p>
          <w:p w:rsidR="00930FE4" w:rsidRPr="00600ADF" w:rsidRDefault="00930FE4" w:rsidP="00782FED">
            <w:pPr>
              <w:rPr>
                <w:rFonts w:ascii="Arial" w:hAnsi="Arial" w:cs="Arial"/>
              </w:rPr>
            </w:pPr>
          </w:p>
          <w:p w:rsidR="00930FE4" w:rsidRPr="00600ADF" w:rsidRDefault="00930FE4" w:rsidP="00782FED">
            <w:pPr>
              <w:rPr>
                <w:rFonts w:ascii="Arial" w:hAnsi="Arial" w:cs="Arial"/>
              </w:rPr>
            </w:pPr>
          </w:p>
          <w:p w:rsidR="00930FE4" w:rsidRPr="00600ADF" w:rsidRDefault="00930FE4" w:rsidP="00782FED">
            <w:pPr>
              <w:rPr>
                <w:rFonts w:ascii="Arial" w:hAnsi="Arial" w:cs="Arial"/>
              </w:rPr>
            </w:pPr>
          </w:p>
          <w:p w:rsidR="00930FE4" w:rsidRPr="00600ADF" w:rsidRDefault="00930FE4" w:rsidP="00782FED">
            <w:pPr>
              <w:rPr>
                <w:rFonts w:ascii="Arial" w:hAnsi="Arial" w:cs="Arial"/>
              </w:rPr>
            </w:pPr>
            <w:r w:rsidRPr="00600ADF">
              <w:rPr>
                <w:rFonts w:ascii="Arial" w:hAnsi="Arial" w:cs="Arial"/>
              </w:rPr>
              <w:t>2</w:t>
            </w:r>
          </w:p>
        </w:tc>
        <w:tc>
          <w:tcPr>
            <w:tcW w:w="2070" w:type="dxa"/>
          </w:tcPr>
          <w:p w:rsidR="00930FE4" w:rsidRPr="00600ADF" w:rsidRDefault="00930FE4" w:rsidP="00782FED">
            <w:pPr>
              <w:rPr>
                <w:rFonts w:ascii="Arial" w:hAnsi="Arial" w:cs="Arial"/>
              </w:rPr>
            </w:pPr>
          </w:p>
        </w:tc>
      </w:tr>
      <w:tr w:rsidR="00930FE4" w:rsidRPr="00600ADF" w:rsidTr="00782FED">
        <w:trPr>
          <w:trHeight w:hRule="exact" w:val="2326"/>
        </w:trPr>
        <w:tc>
          <w:tcPr>
            <w:tcW w:w="985" w:type="dxa"/>
          </w:tcPr>
          <w:p w:rsidR="00930FE4" w:rsidRPr="00600ADF" w:rsidRDefault="00930FE4" w:rsidP="00782FED">
            <w:pPr>
              <w:rPr>
                <w:rFonts w:ascii="Arial" w:hAnsi="Arial" w:cs="Arial"/>
              </w:rPr>
            </w:pPr>
          </w:p>
          <w:p w:rsidR="00930FE4" w:rsidRPr="00600ADF" w:rsidRDefault="00930FE4" w:rsidP="00782FED">
            <w:pPr>
              <w:rPr>
                <w:rFonts w:ascii="Arial" w:hAnsi="Arial" w:cs="Arial"/>
              </w:rPr>
            </w:pPr>
            <w:r w:rsidRPr="00600ADF">
              <w:rPr>
                <w:rFonts w:ascii="Arial" w:hAnsi="Arial" w:cs="Arial"/>
              </w:rPr>
              <w:t>17</w:t>
            </w:r>
          </w:p>
        </w:tc>
        <w:tc>
          <w:tcPr>
            <w:tcW w:w="1530" w:type="dxa"/>
          </w:tcPr>
          <w:p w:rsidR="00930FE4" w:rsidRPr="00600ADF" w:rsidRDefault="00930FE4" w:rsidP="00782FED">
            <w:pPr>
              <w:rPr>
                <w:rFonts w:ascii="Arial" w:hAnsi="Arial" w:cs="Arial"/>
              </w:rPr>
            </w:pPr>
            <w:r w:rsidRPr="00600ADF">
              <w:rPr>
                <w:rFonts w:ascii="Arial" w:hAnsi="Arial" w:cs="Arial"/>
              </w:rPr>
              <w:t>Student and ethics</w:t>
            </w:r>
          </w:p>
        </w:tc>
        <w:tc>
          <w:tcPr>
            <w:tcW w:w="3127" w:type="dxa"/>
          </w:tcPr>
          <w:p w:rsidR="00930FE4" w:rsidRPr="00600ADF" w:rsidRDefault="00930FE4" w:rsidP="00782FED">
            <w:pPr>
              <w:rPr>
                <w:rFonts w:ascii="Arial" w:hAnsi="Arial" w:cs="Arial"/>
              </w:rPr>
            </w:pPr>
            <w:r w:rsidRPr="00600ADF">
              <w:rPr>
                <w:rFonts w:ascii="Arial" w:hAnsi="Arial" w:cs="Arial"/>
              </w:rPr>
              <w:t>Academic honesty and Academic dishonesty</w:t>
            </w:r>
          </w:p>
          <w:p w:rsidR="00930FE4" w:rsidRPr="00600ADF" w:rsidRDefault="00930FE4" w:rsidP="00782FED">
            <w:pPr>
              <w:rPr>
                <w:rFonts w:ascii="Arial" w:hAnsi="Arial" w:cs="Arial"/>
              </w:rPr>
            </w:pPr>
            <w:r w:rsidRPr="00600ADF">
              <w:rPr>
                <w:rFonts w:ascii="Arial" w:hAnsi="Arial" w:cs="Arial"/>
              </w:rPr>
              <w:t xml:space="preserve">Clinical dishonesty </w:t>
            </w:r>
          </w:p>
          <w:p w:rsidR="00930FE4" w:rsidRPr="00600ADF" w:rsidRDefault="00930FE4" w:rsidP="00782FED">
            <w:pPr>
              <w:rPr>
                <w:rFonts w:ascii="Arial" w:hAnsi="Arial" w:cs="Arial"/>
              </w:rPr>
            </w:pPr>
            <w:r w:rsidRPr="00600ADF">
              <w:rPr>
                <w:rFonts w:ascii="Arial" w:hAnsi="Arial" w:cs="Arial"/>
              </w:rPr>
              <w:t>Errors</w:t>
            </w:r>
          </w:p>
          <w:p w:rsidR="00930FE4" w:rsidRPr="00600ADF" w:rsidRDefault="00930FE4" w:rsidP="00782FED">
            <w:pPr>
              <w:rPr>
                <w:rFonts w:ascii="Arial" w:hAnsi="Arial" w:cs="Arial"/>
              </w:rPr>
            </w:pPr>
            <w:r w:rsidRPr="00600ADF">
              <w:rPr>
                <w:rFonts w:ascii="Arial" w:hAnsi="Arial" w:cs="Arial"/>
              </w:rPr>
              <w:t xml:space="preserve">Violations </w:t>
            </w:r>
          </w:p>
          <w:p w:rsidR="00930FE4" w:rsidRPr="00600ADF" w:rsidRDefault="00930FE4" w:rsidP="00782FED">
            <w:pPr>
              <w:rPr>
                <w:rFonts w:ascii="Arial" w:hAnsi="Arial" w:cs="Arial"/>
              </w:rPr>
            </w:pPr>
            <w:r w:rsidRPr="00600ADF">
              <w:rPr>
                <w:rFonts w:ascii="Arial" w:hAnsi="Arial" w:cs="Arial"/>
              </w:rPr>
              <w:t>Professional relationships and boundaries</w:t>
            </w:r>
          </w:p>
        </w:tc>
        <w:tc>
          <w:tcPr>
            <w:tcW w:w="1710" w:type="dxa"/>
          </w:tcPr>
          <w:p w:rsidR="00930FE4" w:rsidRPr="00600ADF" w:rsidRDefault="00930FE4" w:rsidP="00782FED">
            <w:pPr>
              <w:rPr>
                <w:rFonts w:ascii="Arial" w:hAnsi="Arial" w:cs="Arial"/>
              </w:rPr>
            </w:pPr>
            <w:r w:rsidRPr="00600ADF">
              <w:rPr>
                <w:rFonts w:ascii="Arial" w:hAnsi="Arial" w:cs="Arial"/>
              </w:rPr>
              <w:t>Lecture</w:t>
            </w:r>
          </w:p>
          <w:p w:rsidR="00930FE4" w:rsidRPr="00600ADF" w:rsidRDefault="00930FE4" w:rsidP="00782FED">
            <w:pPr>
              <w:rPr>
                <w:rFonts w:ascii="Arial" w:hAnsi="Arial" w:cs="Arial"/>
              </w:rPr>
            </w:pPr>
          </w:p>
          <w:p w:rsidR="00930FE4" w:rsidRPr="00600ADF" w:rsidRDefault="00930FE4" w:rsidP="00782FED">
            <w:pPr>
              <w:rPr>
                <w:rFonts w:ascii="Arial" w:hAnsi="Arial" w:cs="Arial"/>
              </w:rPr>
            </w:pPr>
            <w:r w:rsidRPr="00600ADF">
              <w:rPr>
                <w:rFonts w:ascii="Arial" w:hAnsi="Arial" w:cs="Arial"/>
              </w:rPr>
              <w:t xml:space="preserve"> </w:t>
            </w:r>
          </w:p>
        </w:tc>
        <w:tc>
          <w:tcPr>
            <w:tcW w:w="743" w:type="dxa"/>
          </w:tcPr>
          <w:p w:rsidR="00930FE4" w:rsidRPr="00600ADF" w:rsidRDefault="00930FE4" w:rsidP="00782FED">
            <w:pPr>
              <w:rPr>
                <w:rFonts w:ascii="Arial" w:hAnsi="Arial" w:cs="Arial"/>
              </w:rPr>
            </w:pPr>
            <w:r w:rsidRPr="00600ADF">
              <w:rPr>
                <w:rFonts w:ascii="Arial" w:hAnsi="Arial" w:cs="Arial"/>
              </w:rPr>
              <w:t>2</w:t>
            </w:r>
          </w:p>
        </w:tc>
        <w:tc>
          <w:tcPr>
            <w:tcW w:w="2070" w:type="dxa"/>
          </w:tcPr>
          <w:p w:rsidR="00930FE4" w:rsidRPr="00600ADF" w:rsidRDefault="00930FE4" w:rsidP="00782FED">
            <w:pPr>
              <w:rPr>
                <w:rFonts w:ascii="Arial" w:hAnsi="Arial" w:cs="Arial"/>
              </w:rPr>
            </w:pPr>
          </w:p>
          <w:p w:rsidR="00930FE4" w:rsidRPr="00600ADF" w:rsidRDefault="00930FE4" w:rsidP="00782FED">
            <w:pPr>
              <w:rPr>
                <w:rFonts w:ascii="Arial" w:hAnsi="Arial" w:cs="Arial"/>
              </w:rPr>
            </w:pPr>
          </w:p>
          <w:p w:rsidR="00930FE4" w:rsidRPr="00600ADF" w:rsidRDefault="00930FE4" w:rsidP="00782FED">
            <w:pPr>
              <w:rPr>
                <w:rFonts w:ascii="Arial" w:hAnsi="Arial" w:cs="Arial"/>
              </w:rPr>
            </w:pPr>
          </w:p>
          <w:p w:rsidR="00930FE4" w:rsidRPr="00600ADF" w:rsidRDefault="00930FE4" w:rsidP="00533034">
            <w:pPr>
              <w:rPr>
                <w:rFonts w:ascii="Arial" w:hAnsi="Arial" w:cs="Arial"/>
              </w:rPr>
            </w:pPr>
          </w:p>
        </w:tc>
      </w:tr>
      <w:tr w:rsidR="00930FE4" w:rsidRPr="00600ADF" w:rsidTr="00782FED">
        <w:trPr>
          <w:trHeight w:hRule="exact" w:val="380"/>
        </w:trPr>
        <w:tc>
          <w:tcPr>
            <w:tcW w:w="985" w:type="dxa"/>
          </w:tcPr>
          <w:p w:rsidR="00930FE4" w:rsidRPr="00600ADF" w:rsidRDefault="00930FE4" w:rsidP="00782FED">
            <w:pPr>
              <w:rPr>
                <w:rFonts w:ascii="Arial" w:hAnsi="Arial" w:cs="Arial"/>
              </w:rPr>
            </w:pPr>
            <w:r w:rsidRPr="00600ADF">
              <w:rPr>
                <w:rFonts w:ascii="Arial" w:hAnsi="Arial" w:cs="Arial"/>
              </w:rPr>
              <w:t>18</w:t>
            </w:r>
          </w:p>
        </w:tc>
        <w:tc>
          <w:tcPr>
            <w:tcW w:w="9180" w:type="dxa"/>
            <w:gridSpan w:val="5"/>
          </w:tcPr>
          <w:p w:rsidR="00930FE4" w:rsidRPr="00600ADF" w:rsidRDefault="00930FE4" w:rsidP="00782FED">
            <w:pPr>
              <w:jc w:val="center"/>
              <w:rPr>
                <w:rFonts w:ascii="Arial" w:hAnsi="Arial" w:cs="Arial"/>
              </w:rPr>
            </w:pPr>
            <w:r w:rsidRPr="00600ADF">
              <w:rPr>
                <w:rFonts w:ascii="Arial" w:hAnsi="Arial" w:cs="Arial"/>
              </w:rPr>
              <w:t>Revision</w:t>
            </w:r>
          </w:p>
        </w:tc>
      </w:tr>
      <w:tr w:rsidR="00930FE4" w:rsidRPr="00600ADF" w:rsidTr="00782FED">
        <w:trPr>
          <w:trHeight w:hRule="exact" w:val="622"/>
        </w:trPr>
        <w:tc>
          <w:tcPr>
            <w:tcW w:w="985" w:type="dxa"/>
          </w:tcPr>
          <w:p w:rsidR="00930FE4" w:rsidRPr="00600ADF" w:rsidRDefault="00930FE4" w:rsidP="00782FED">
            <w:pPr>
              <w:rPr>
                <w:rFonts w:ascii="Arial" w:hAnsi="Arial" w:cs="Arial"/>
              </w:rPr>
            </w:pPr>
            <w:r w:rsidRPr="00600ADF">
              <w:rPr>
                <w:rFonts w:ascii="Arial" w:hAnsi="Arial" w:cs="Arial"/>
              </w:rPr>
              <w:lastRenderedPageBreak/>
              <w:t xml:space="preserve">19-21 </w:t>
            </w:r>
          </w:p>
        </w:tc>
        <w:tc>
          <w:tcPr>
            <w:tcW w:w="9180" w:type="dxa"/>
            <w:gridSpan w:val="5"/>
          </w:tcPr>
          <w:p w:rsidR="00930FE4" w:rsidRPr="00600ADF" w:rsidRDefault="00930FE4" w:rsidP="00782FED">
            <w:pPr>
              <w:jc w:val="center"/>
              <w:rPr>
                <w:rFonts w:ascii="Arial" w:hAnsi="Arial" w:cs="Arial"/>
              </w:rPr>
            </w:pPr>
            <w:r w:rsidRPr="00600ADF">
              <w:rPr>
                <w:rFonts w:ascii="Arial" w:eastAsia="Times" w:hAnsi="Arial" w:cs="Arial"/>
                <w:bCs/>
              </w:rPr>
              <w:t xml:space="preserve">Comprehensive Exam </w:t>
            </w:r>
          </w:p>
        </w:tc>
      </w:tr>
    </w:tbl>
    <w:p w:rsidR="00930FE4" w:rsidRPr="00600ADF" w:rsidRDefault="00930FE4" w:rsidP="00930FE4">
      <w:pPr>
        <w:pStyle w:val="ListParagraph"/>
        <w:shd w:val="clear" w:color="auto" w:fill="FFFFFF"/>
        <w:spacing w:after="0" w:line="240" w:lineRule="auto"/>
        <w:ind w:left="0"/>
        <w:jc w:val="both"/>
        <w:rPr>
          <w:rFonts w:ascii="Arial" w:hAnsi="Arial" w:cs="Arial"/>
          <w:b/>
          <w:bCs/>
          <w:color w:val="000000"/>
          <w:sz w:val="24"/>
          <w:szCs w:val="24"/>
        </w:rPr>
      </w:pPr>
    </w:p>
    <w:p w:rsidR="00930FE4" w:rsidRPr="00600ADF" w:rsidRDefault="00930FE4" w:rsidP="00930FE4">
      <w:pPr>
        <w:pStyle w:val="ListParagraph"/>
        <w:shd w:val="clear" w:color="auto" w:fill="FFFFFF"/>
        <w:spacing w:after="0" w:line="240" w:lineRule="auto"/>
        <w:ind w:left="0"/>
        <w:jc w:val="both"/>
        <w:rPr>
          <w:rFonts w:ascii="Arial" w:hAnsi="Arial" w:cs="Arial"/>
          <w:b/>
          <w:bCs/>
          <w:color w:val="000000"/>
          <w:sz w:val="24"/>
          <w:szCs w:val="24"/>
        </w:rPr>
      </w:pPr>
    </w:p>
    <w:p w:rsidR="00930FE4" w:rsidRPr="00600ADF" w:rsidRDefault="00930FE4" w:rsidP="00930FE4">
      <w:pPr>
        <w:pStyle w:val="ListParagraph"/>
        <w:numPr>
          <w:ilvl w:val="0"/>
          <w:numId w:val="5"/>
        </w:numPr>
        <w:shd w:val="clear" w:color="auto" w:fill="FFFFFF"/>
        <w:spacing w:after="0" w:line="240" w:lineRule="auto"/>
        <w:jc w:val="both"/>
        <w:rPr>
          <w:rFonts w:ascii="Arial" w:hAnsi="Arial" w:cs="Arial"/>
          <w:b/>
          <w:vanish/>
          <w:color w:val="000000"/>
          <w:sz w:val="24"/>
          <w:szCs w:val="24"/>
        </w:rPr>
      </w:pPr>
    </w:p>
    <w:p w:rsidR="00930FE4" w:rsidRPr="00600ADF" w:rsidRDefault="00930FE4" w:rsidP="00930FE4">
      <w:pPr>
        <w:pStyle w:val="ListParagraph"/>
        <w:numPr>
          <w:ilvl w:val="0"/>
          <w:numId w:val="5"/>
        </w:numPr>
        <w:shd w:val="clear" w:color="auto" w:fill="FFFFFF"/>
        <w:spacing w:after="0" w:line="240" w:lineRule="auto"/>
        <w:jc w:val="both"/>
        <w:rPr>
          <w:rFonts w:ascii="Arial" w:hAnsi="Arial" w:cs="Arial"/>
          <w:b/>
          <w:vanish/>
          <w:color w:val="000000"/>
          <w:sz w:val="24"/>
          <w:szCs w:val="24"/>
        </w:rPr>
      </w:pPr>
    </w:p>
    <w:p w:rsidR="00930FE4" w:rsidRPr="00600ADF" w:rsidRDefault="00930FE4" w:rsidP="00930FE4">
      <w:pPr>
        <w:pStyle w:val="ListParagraph"/>
        <w:numPr>
          <w:ilvl w:val="0"/>
          <w:numId w:val="5"/>
        </w:numPr>
        <w:shd w:val="clear" w:color="auto" w:fill="FFFFFF"/>
        <w:spacing w:after="0" w:line="240" w:lineRule="auto"/>
        <w:jc w:val="both"/>
        <w:rPr>
          <w:rFonts w:ascii="Arial" w:hAnsi="Arial" w:cs="Arial"/>
          <w:b/>
          <w:vanish/>
          <w:color w:val="000000"/>
          <w:sz w:val="24"/>
          <w:szCs w:val="24"/>
        </w:rPr>
      </w:pPr>
    </w:p>
    <w:p w:rsidR="00930FE4" w:rsidRPr="00600ADF" w:rsidRDefault="00930FE4" w:rsidP="00930FE4">
      <w:pPr>
        <w:pStyle w:val="ListParagraph"/>
        <w:numPr>
          <w:ilvl w:val="0"/>
          <w:numId w:val="5"/>
        </w:numPr>
        <w:shd w:val="clear" w:color="auto" w:fill="FFFFFF"/>
        <w:spacing w:after="0" w:line="240" w:lineRule="auto"/>
        <w:jc w:val="both"/>
        <w:rPr>
          <w:rFonts w:ascii="Arial" w:hAnsi="Arial" w:cs="Arial"/>
          <w:b/>
          <w:vanish/>
          <w:color w:val="000000"/>
          <w:sz w:val="24"/>
          <w:szCs w:val="24"/>
        </w:rPr>
      </w:pPr>
    </w:p>
    <w:p w:rsidR="00930FE4" w:rsidRPr="00600ADF" w:rsidRDefault="00930FE4" w:rsidP="00930FE4">
      <w:pPr>
        <w:pStyle w:val="ListParagraph"/>
        <w:numPr>
          <w:ilvl w:val="0"/>
          <w:numId w:val="5"/>
        </w:numPr>
        <w:shd w:val="clear" w:color="auto" w:fill="FFFFFF"/>
        <w:spacing w:after="0" w:line="240" w:lineRule="auto"/>
        <w:jc w:val="both"/>
        <w:rPr>
          <w:rFonts w:ascii="Arial" w:hAnsi="Arial" w:cs="Arial"/>
          <w:b/>
          <w:vanish/>
          <w:color w:val="000000"/>
          <w:sz w:val="24"/>
          <w:szCs w:val="24"/>
        </w:rPr>
      </w:pPr>
    </w:p>
    <w:p w:rsidR="00930FE4" w:rsidRPr="00600ADF" w:rsidRDefault="00930FE4" w:rsidP="00930FE4">
      <w:pPr>
        <w:pStyle w:val="ListParagraph"/>
        <w:numPr>
          <w:ilvl w:val="1"/>
          <w:numId w:val="5"/>
        </w:numPr>
        <w:shd w:val="clear" w:color="auto" w:fill="FFFFFF"/>
        <w:spacing w:after="0" w:line="240" w:lineRule="auto"/>
        <w:jc w:val="both"/>
        <w:rPr>
          <w:rFonts w:ascii="Arial" w:hAnsi="Arial" w:cs="Arial"/>
          <w:b/>
          <w:vanish/>
          <w:color w:val="000000"/>
          <w:sz w:val="24"/>
          <w:szCs w:val="24"/>
        </w:rPr>
      </w:pPr>
    </w:p>
    <w:p w:rsidR="00930FE4" w:rsidRPr="00600ADF" w:rsidRDefault="00930FE4" w:rsidP="00930FE4">
      <w:pPr>
        <w:pStyle w:val="ListParagraph"/>
        <w:numPr>
          <w:ilvl w:val="0"/>
          <w:numId w:val="6"/>
        </w:numPr>
        <w:shd w:val="clear" w:color="auto" w:fill="FFFFFF"/>
        <w:spacing w:after="0" w:line="240" w:lineRule="auto"/>
        <w:contextualSpacing w:val="0"/>
        <w:jc w:val="both"/>
        <w:outlineLvl w:val="0"/>
        <w:rPr>
          <w:rStyle w:val="Emphasis"/>
          <w:rFonts w:ascii="Arial" w:eastAsia="Times New Roman" w:hAnsi="Arial" w:cs="Arial"/>
          <w:b/>
          <w:bCs/>
          <w:i w:val="0"/>
          <w:iCs w:val="0"/>
          <w:vanish/>
          <w:color w:val="000000"/>
          <w:sz w:val="24"/>
          <w:szCs w:val="24"/>
          <w:lang w:bidi="ar-SA"/>
        </w:rPr>
      </w:pPr>
    </w:p>
    <w:p w:rsidR="00930FE4" w:rsidRPr="00600ADF" w:rsidRDefault="00930FE4" w:rsidP="00930FE4">
      <w:pPr>
        <w:pStyle w:val="ListParagraph"/>
        <w:numPr>
          <w:ilvl w:val="1"/>
          <w:numId w:val="6"/>
        </w:numPr>
        <w:shd w:val="clear" w:color="auto" w:fill="FFFFFF"/>
        <w:spacing w:after="0" w:line="240" w:lineRule="auto"/>
        <w:contextualSpacing w:val="0"/>
        <w:jc w:val="both"/>
        <w:outlineLvl w:val="0"/>
        <w:rPr>
          <w:rStyle w:val="Emphasis"/>
          <w:rFonts w:ascii="Arial" w:eastAsia="Times New Roman" w:hAnsi="Arial" w:cs="Arial"/>
          <w:b/>
          <w:bCs/>
          <w:i w:val="0"/>
          <w:iCs w:val="0"/>
          <w:vanish/>
          <w:color w:val="000000"/>
          <w:sz w:val="24"/>
          <w:szCs w:val="24"/>
          <w:lang w:bidi="ar-SA"/>
        </w:rPr>
      </w:pPr>
    </w:p>
    <w:p w:rsidR="00930FE4" w:rsidRPr="00600ADF" w:rsidRDefault="00930FE4" w:rsidP="00930FE4">
      <w:pPr>
        <w:numPr>
          <w:ilvl w:val="1"/>
          <w:numId w:val="4"/>
        </w:numPr>
        <w:shd w:val="clear" w:color="auto" w:fill="FFFFFF"/>
        <w:ind w:left="360"/>
        <w:jc w:val="both"/>
        <w:outlineLvl w:val="0"/>
        <w:rPr>
          <w:rFonts w:ascii="Arial" w:hAnsi="Arial" w:cs="Arial"/>
          <w:b/>
          <w:color w:val="000000"/>
        </w:rPr>
      </w:pPr>
      <w:r w:rsidRPr="00600ADF">
        <w:rPr>
          <w:rStyle w:val="Emphasis"/>
          <w:rFonts w:ascii="Arial" w:hAnsi="Arial" w:cs="Arial"/>
          <w:b/>
          <w:bCs/>
          <w:color w:val="000000"/>
        </w:rPr>
        <w:t xml:space="preserve"> Assessment </w:t>
      </w:r>
      <w:r w:rsidRPr="00600ADF">
        <w:rPr>
          <w:rFonts w:ascii="Arial" w:hAnsi="Arial" w:cs="Arial"/>
          <w:b/>
          <w:color w:val="000000"/>
        </w:rPr>
        <w:t>Grading System - Theory</w:t>
      </w:r>
    </w:p>
    <w:p w:rsidR="00930FE4" w:rsidRPr="00600ADF" w:rsidRDefault="00930FE4" w:rsidP="00930FE4">
      <w:pPr>
        <w:pStyle w:val="ListParagraph"/>
        <w:shd w:val="clear" w:color="auto" w:fill="FFFFFF"/>
        <w:ind w:left="0"/>
        <w:outlineLvl w:val="0"/>
        <w:rPr>
          <w:rFonts w:ascii="Arial" w:hAnsi="Arial" w:cs="Arial"/>
          <w:b/>
          <w:color w:val="000000"/>
          <w:sz w:val="24"/>
          <w:szCs w:val="24"/>
        </w:rPr>
      </w:pPr>
    </w:p>
    <w:tbl>
      <w:tblPr>
        <w:tblW w:w="9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0"/>
        <w:gridCol w:w="2880"/>
        <w:gridCol w:w="5521"/>
      </w:tblGrid>
      <w:tr w:rsidR="00930FE4" w:rsidRPr="00600ADF" w:rsidTr="00782FED">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930FE4" w:rsidRPr="00600ADF" w:rsidRDefault="00930FE4" w:rsidP="00782FED">
            <w:pPr>
              <w:pStyle w:val="ListParagraph"/>
              <w:shd w:val="clear" w:color="auto" w:fill="FFFFFF"/>
              <w:spacing w:after="0"/>
              <w:ind w:left="0"/>
              <w:jc w:val="center"/>
              <w:rPr>
                <w:rFonts w:ascii="Arial" w:hAnsi="Arial" w:cs="Arial"/>
                <w:b/>
                <w:color w:val="000000"/>
                <w:sz w:val="24"/>
                <w:szCs w:val="24"/>
              </w:rPr>
            </w:pPr>
            <w:proofErr w:type="spellStart"/>
            <w:r w:rsidRPr="00600ADF">
              <w:rPr>
                <w:rFonts w:ascii="Arial" w:hAnsi="Arial" w:cs="Arial"/>
                <w:b/>
                <w:color w:val="000000"/>
                <w:sz w:val="24"/>
                <w:szCs w:val="24"/>
              </w:rPr>
              <w:t>S.No</w:t>
            </w:r>
            <w:proofErr w:type="spellEnd"/>
          </w:p>
        </w:tc>
        <w:tc>
          <w:tcPr>
            <w:tcW w:w="2880" w:type="dxa"/>
            <w:tcBorders>
              <w:top w:val="single" w:sz="4" w:space="0" w:color="000000"/>
              <w:left w:val="single" w:sz="4" w:space="0" w:color="000000"/>
              <w:bottom w:val="single" w:sz="4" w:space="0" w:color="000000"/>
              <w:right w:val="single" w:sz="4" w:space="0" w:color="000000"/>
            </w:tcBorders>
            <w:shd w:val="clear" w:color="auto" w:fill="FFFFFF"/>
          </w:tcPr>
          <w:p w:rsidR="00930FE4" w:rsidRPr="00600ADF" w:rsidRDefault="00930FE4" w:rsidP="00782FED">
            <w:pPr>
              <w:pStyle w:val="ListParagraph"/>
              <w:shd w:val="clear" w:color="auto" w:fill="FFFFFF"/>
              <w:spacing w:after="0"/>
              <w:ind w:left="0"/>
              <w:jc w:val="center"/>
              <w:rPr>
                <w:rFonts w:ascii="Arial" w:hAnsi="Arial" w:cs="Arial"/>
                <w:b/>
                <w:color w:val="000000"/>
                <w:sz w:val="24"/>
                <w:szCs w:val="24"/>
              </w:rPr>
            </w:pPr>
            <w:r w:rsidRPr="00600ADF">
              <w:rPr>
                <w:rFonts w:ascii="Arial" w:hAnsi="Arial" w:cs="Arial"/>
                <w:b/>
                <w:color w:val="000000"/>
                <w:sz w:val="24"/>
                <w:szCs w:val="24"/>
              </w:rPr>
              <w:t>Evaluation</w:t>
            </w:r>
          </w:p>
        </w:tc>
        <w:tc>
          <w:tcPr>
            <w:tcW w:w="5521" w:type="dxa"/>
            <w:tcBorders>
              <w:top w:val="single" w:sz="4" w:space="0" w:color="000000"/>
              <w:left w:val="single" w:sz="4" w:space="0" w:color="000000"/>
              <w:bottom w:val="single" w:sz="4" w:space="0" w:color="000000"/>
              <w:right w:val="single" w:sz="4" w:space="0" w:color="000000"/>
            </w:tcBorders>
            <w:shd w:val="clear" w:color="auto" w:fill="FFFFFF"/>
          </w:tcPr>
          <w:p w:rsidR="00930FE4" w:rsidRPr="00600ADF" w:rsidRDefault="00930FE4" w:rsidP="00782FED">
            <w:pPr>
              <w:pStyle w:val="ListParagraph"/>
              <w:shd w:val="clear" w:color="auto" w:fill="FFFFFF"/>
              <w:spacing w:after="0"/>
              <w:ind w:left="0"/>
              <w:jc w:val="center"/>
              <w:rPr>
                <w:rFonts w:ascii="Arial" w:hAnsi="Arial" w:cs="Arial"/>
                <w:b/>
                <w:color w:val="000000"/>
                <w:sz w:val="24"/>
                <w:szCs w:val="24"/>
              </w:rPr>
            </w:pPr>
            <w:r w:rsidRPr="00600ADF">
              <w:rPr>
                <w:rFonts w:ascii="Arial" w:hAnsi="Arial" w:cs="Arial"/>
                <w:b/>
                <w:color w:val="000000"/>
                <w:sz w:val="24"/>
                <w:szCs w:val="24"/>
              </w:rPr>
              <w:t>Weightage</w:t>
            </w:r>
          </w:p>
        </w:tc>
      </w:tr>
      <w:tr w:rsidR="00930FE4" w:rsidRPr="00600ADF" w:rsidTr="00782FED">
        <w:trPr>
          <w:trHeight w:val="692"/>
        </w:trPr>
        <w:tc>
          <w:tcPr>
            <w:tcW w:w="990" w:type="dxa"/>
            <w:tcBorders>
              <w:top w:val="single" w:sz="4" w:space="0" w:color="000000"/>
              <w:left w:val="single" w:sz="4" w:space="0" w:color="000000"/>
              <w:bottom w:val="single" w:sz="4" w:space="0" w:color="auto"/>
              <w:right w:val="single" w:sz="4" w:space="0" w:color="000000"/>
            </w:tcBorders>
          </w:tcPr>
          <w:p w:rsidR="00930FE4" w:rsidRPr="00600ADF" w:rsidRDefault="00930FE4" w:rsidP="00782FED">
            <w:pPr>
              <w:pStyle w:val="ListParagraph"/>
              <w:shd w:val="clear" w:color="auto" w:fill="FFFFFF"/>
              <w:spacing w:after="0"/>
              <w:ind w:left="0"/>
              <w:jc w:val="center"/>
              <w:rPr>
                <w:rFonts w:ascii="Arial" w:hAnsi="Arial" w:cs="Arial"/>
                <w:color w:val="000000"/>
                <w:sz w:val="24"/>
                <w:szCs w:val="24"/>
              </w:rPr>
            </w:pPr>
            <w:r w:rsidRPr="00600ADF">
              <w:rPr>
                <w:rFonts w:ascii="Arial" w:hAnsi="Arial" w:cs="Arial"/>
                <w:color w:val="000000"/>
                <w:sz w:val="24"/>
                <w:szCs w:val="24"/>
              </w:rPr>
              <w:t>1</w:t>
            </w:r>
          </w:p>
        </w:tc>
        <w:tc>
          <w:tcPr>
            <w:tcW w:w="2880" w:type="dxa"/>
            <w:tcBorders>
              <w:top w:val="single" w:sz="4" w:space="0" w:color="000000"/>
              <w:left w:val="single" w:sz="4" w:space="0" w:color="000000"/>
              <w:bottom w:val="single" w:sz="4" w:space="0" w:color="auto"/>
              <w:right w:val="single" w:sz="4" w:space="0" w:color="000000"/>
            </w:tcBorders>
          </w:tcPr>
          <w:p w:rsidR="00930FE4" w:rsidRPr="00600ADF" w:rsidRDefault="00930FE4" w:rsidP="00782FED">
            <w:pPr>
              <w:pStyle w:val="ListParagraph"/>
              <w:shd w:val="clear" w:color="auto" w:fill="FFFFFF"/>
              <w:spacing w:after="0"/>
              <w:ind w:left="0"/>
              <w:rPr>
                <w:rFonts w:ascii="Arial" w:hAnsi="Arial" w:cs="Arial"/>
                <w:color w:val="000000"/>
                <w:sz w:val="24"/>
                <w:szCs w:val="24"/>
              </w:rPr>
            </w:pPr>
            <w:r w:rsidRPr="00600ADF">
              <w:rPr>
                <w:rFonts w:ascii="Arial" w:hAnsi="Arial" w:cs="Arial"/>
                <w:color w:val="000000"/>
                <w:sz w:val="24"/>
                <w:szCs w:val="24"/>
              </w:rPr>
              <w:t>Continuous  assessment</w:t>
            </w:r>
          </w:p>
          <w:p w:rsidR="00930FE4" w:rsidRPr="00600ADF" w:rsidRDefault="00930FE4" w:rsidP="00782FED">
            <w:pPr>
              <w:pStyle w:val="ListParagraph"/>
              <w:shd w:val="clear" w:color="auto" w:fill="FFFFFF"/>
              <w:spacing w:after="0"/>
              <w:ind w:left="0"/>
              <w:rPr>
                <w:rFonts w:ascii="Arial" w:hAnsi="Arial" w:cs="Arial"/>
                <w:color w:val="000000"/>
                <w:sz w:val="24"/>
                <w:szCs w:val="24"/>
              </w:rPr>
            </w:pPr>
            <w:r w:rsidRPr="00600ADF">
              <w:rPr>
                <w:rFonts w:ascii="Arial" w:hAnsi="Arial" w:cs="Arial"/>
                <w:color w:val="000000"/>
                <w:sz w:val="24"/>
                <w:szCs w:val="24"/>
              </w:rPr>
              <w:t>(I,II- Best 1 )</w:t>
            </w:r>
          </w:p>
        </w:tc>
        <w:tc>
          <w:tcPr>
            <w:tcW w:w="5521" w:type="dxa"/>
            <w:tcBorders>
              <w:top w:val="single" w:sz="4" w:space="0" w:color="000000"/>
              <w:left w:val="single" w:sz="4" w:space="0" w:color="000000"/>
              <w:bottom w:val="single" w:sz="4" w:space="0" w:color="auto"/>
              <w:right w:val="single" w:sz="4" w:space="0" w:color="000000"/>
            </w:tcBorders>
          </w:tcPr>
          <w:p w:rsidR="00930FE4" w:rsidRPr="00600ADF" w:rsidRDefault="00930FE4" w:rsidP="00782FED">
            <w:pPr>
              <w:pStyle w:val="ListParagraph"/>
              <w:shd w:val="clear" w:color="auto" w:fill="FFFFFF"/>
              <w:spacing w:after="0"/>
              <w:ind w:left="0"/>
              <w:jc w:val="center"/>
              <w:rPr>
                <w:rFonts w:ascii="Arial" w:hAnsi="Arial" w:cs="Arial"/>
                <w:color w:val="000000"/>
                <w:sz w:val="24"/>
                <w:szCs w:val="24"/>
              </w:rPr>
            </w:pPr>
            <w:r w:rsidRPr="00600ADF">
              <w:rPr>
                <w:rFonts w:ascii="Arial" w:hAnsi="Arial" w:cs="Arial"/>
                <w:color w:val="000000"/>
                <w:sz w:val="24"/>
                <w:szCs w:val="24"/>
              </w:rPr>
              <w:t xml:space="preserve">50% </w:t>
            </w:r>
          </w:p>
        </w:tc>
      </w:tr>
      <w:tr w:rsidR="00930FE4" w:rsidRPr="00600ADF" w:rsidTr="00782FED">
        <w:trPr>
          <w:trHeight w:val="314"/>
        </w:trPr>
        <w:tc>
          <w:tcPr>
            <w:tcW w:w="990" w:type="dxa"/>
            <w:tcBorders>
              <w:top w:val="single" w:sz="4" w:space="0" w:color="000000"/>
              <w:left w:val="single" w:sz="4" w:space="0" w:color="000000"/>
              <w:bottom w:val="single" w:sz="4" w:space="0" w:color="000000"/>
              <w:right w:val="single" w:sz="4" w:space="0" w:color="000000"/>
            </w:tcBorders>
          </w:tcPr>
          <w:p w:rsidR="00930FE4" w:rsidRPr="00600ADF" w:rsidRDefault="00930FE4" w:rsidP="00782FED">
            <w:pPr>
              <w:pStyle w:val="ListParagraph"/>
              <w:shd w:val="clear" w:color="auto" w:fill="FFFFFF"/>
              <w:spacing w:after="0"/>
              <w:ind w:left="0"/>
              <w:jc w:val="center"/>
              <w:rPr>
                <w:rFonts w:ascii="Arial" w:hAnsi="Arial" w:cs="Arial"/>
                <w:color w:val="000000"/>
                <w:sz w:val="24"/>
                <w:szCs w:val="24"/>
              </w:rPr>
            </w:pPr>
            <w:r w:rsidRPr="00600ADF">
              <w:rPr>
                <w:rFonts w:ascii="Arial" w:hAnsi="Arial" w:cs="Arial"/>
                <w:color w:val="000000"/>
                <w:sz w:val="24"/>
                <w:szCs w:val="24"/>
              </w:rPr>
              <w:t>2</w:t>
            </w:r>
          </w:p>
        </w:tc>
        <w:tc>
          <w:tcPr>
            <w:tcW w:w="2880" w:type="dxa"/>
            <w:tcBorders>
              <w:top w:val="single" w:sz="4" w:space="0" w:color="000000"/>
              <w:left w:val="single" w:sz="4" w:space="0" w:color="000000"/>
              <w:bottom w:val="single" w:sz="4" w:space="0" w:color="000000"/>
              <w:right w:val="single" w:sz="4" w:space="0" w:color="000000"/>
            </w:tcBorders>
          </w:tcPr>
          <w:p w:rsidR="00930FE4" w:rsidRPr="00600ADF" w:rsidRDefault="00930FE4" w:rsidP="00B624ED">
            <w:pPr>
              <w:pStyle w:val="ListParagraph"/>
              <w:shd w:val="clear" w:color="auto" w:fill="FFFFFF"/>
              <w:spacing w:after="0"/>
              <w:ind w:left="0"/>
              <w:rPr>
                <w:rFonts w:ascii="Arial" w:hAnsi="Arial" w:cs="Arial"/>
                <w:color w:val="000000"/>
                <w:sz w:val="24"/>
                <w:szCs w:val="24"/>
              </w:rPr>
            </w:pPr>
            <w:r w:rsidRPr="00600ADF">
              <w:rPr>
                <w:rFonts w:ascii="Arial" w:hAnsi="Arial" w:cs="Arial"/>
                <w:color w:val="000000"/>
                <w:sz w:val="24"/>
                <w:szCs w:val="24"/>
              </w:rPr>
              <w:t>Written assignment (</w:t>
            </w:r>
            <w:r w:rsidR="00B624ED">
              <w:rPr>
                <w:rFonts w:ascii="Arial" w:hAnsi="Arial" w:cs="Arial"/>
                <w:color w:val="000000"/>
                <w:sz w:val="24"/>
                <w:szCs w:val="24"/>
              </w:rPr>
              <w:t>1</w:t>
            </w:r>
            <w:r w:rsidRPr="00600ADF">
              <w:rPr>
                <w:rFonts w:ascii="Arial" w:hAnsi="Arial" w:cs="Arial"/>
                <w:color w:val="000000"/>
                <w:sz w:val="24"/>
                <w:szCs w:val="24"/>
              </w:rPr>
              <w:t>)</w:t>
            </w:r>
          </w:p>
        </w:tc>
        <w:tc>
          <w:tcPr>
            <w:tcW w:w="5521" w:type="dxa"/>
            <w:tcBorders>
              <w:top w:val="single" w:sz="4" w:space="0" w:color="000000"/>
              <w:left w:val="single" w:sz="4" w:space="0" w:color="000000"/>
              <w:bottom w:val="single" w:sz="4" w:space="0" w:color="000000"/>
              <w:right w:val="single" w:sz="4" w:space="0" w:color="000000"/>
            </w:tcBorders>
          </w:tcPr>
          <w:p w:rsidR="00930FE4" w:rsidRPr="00600ADF" w:rsidRDefault="00930FE4" w:rsidP="00782FED">
            <w:pPr>
              <w:pStyle w:val="ListParagraph"/>
              <w:shd w:val="clear" w:color="auto" w:fill="FFFFFF"/>
              <w:spacing w:after="0"/>
              <w:ind w:left="0"/>
              <w:jc w:val="center"/>
              <w:rPr>
                <w:rFonts w:ascii="Arial" w:hAnsi="Arial" w:cs="Arial"/>
                <w:color w:val="000000"/>
                <w:sz w:val="24"/>
                <w:szCs w:val="24"/>
              </w:rPr>
            </w:pPr>
            <w:r w:rsidRPr="00600ADF">
              <w:rPr>
                <w:rFonts w:ascii="Arial" w:hAnsi="Arial" w:cs="Arial"/>
                <w:color w:val="000000"/>
                <w:sz w:val="24"/>
                <w:szCs w:val="24"/>
              </w:rPr>
              <w:t>20%</w:t>
            </w:r>
          </w:p>
        </w:tc>
      </w:tr>
      <w:tr w:rsidR="00930FE4" w:rsidRPr="00600ADF" w:rsidTr="00782FED">
        <w:tc>
          <w:tcPr>
            <w:tcW w:w="990" w:type="dxa"/>
            <w:tcBorders>
              <w:top w:val="single" w:sz="4" w:space="0" w:color="000000"/>
              <w:left w:val="single" w:sz="4" w:space="0" w:color="000000"/>
              <w:bottom w:val="single" w:sz="4" w:space="0" w:color="000000"/>
              <w:right w:val="single" w:sz="4" w:space="0" w:color="000000"/>
            </w:tcBorders>
          </w:tcPr>
          <w:p w:rsidR="00930FE4" w:rsidRPr="00600ADF" w:rsidRDefault="00930FE4" w:rsidP="00782FED">
            <w:pPr>
              <w:pStyle w:val="ListParagraph"/>
              <w:shd w:val="clear" w:color="auto" w:fill="FFFFFF"/>
              <w:spacing w:after="0"/>
              <w:ind w:left="0"/>
              <w:jc w:val="center"/>
              <w:rPr>
                <w:rFonts w:ascii="Arial" w:hAnsi="Arial" w:cs="Arial"/>
                <w:color w:val="000000"/>
                <w:sz w:val="24"/>
                <w:szCs w:val="24"/>
              </w:rPr>
            </w:pPr>
            <w:r w:rsidRPr="00600ADF">
              <w:rPr>
                <w:rFonts w:ascii="Arial" w:hAnsi="Arial" w:cs="Arial"/>
                <w:color w:val="000000"/>
                <w:sz w:val="24"/>
                <w:szCs w:val="24"/>
              </w:rPr>
              <w:t>3</w:t>
            </w:r>
          </w:p>
        </w:tc>
        <w:tc>
          <w:tcPr>
            <w:tcW w:w="2880" w:type="dxa"/>
            <w:tcBorders>
              <w:top w:val="single" w:sz="4" w:space="0" w:color="000000"/>
              <w:left w:val="single" w:sz="4" w:space="0" w:color="000000"/>
              <w:bottom w:val="single" w:sz="4" w:space="0" w:color="000000"/>
              <w:right w:val="single" w:sz="4" w:space="0" w:color="000000"/>
            </w:tcBorders>
          </w:tcPr>
          <w:p w:rsidR="00930FE4" w:rsidRPr="00600ADF" w:rsidRDefault="00930FE4" w:rsidP="00782FED">
            <w:pPr>
              <w:pStyle w:val="ListParagraph"/>
              <w:shd w:val="clear" w:color="auto" w:fill="FFFFFF"/>
              <w:spacing w:after="0"/>
              <w:ind w:left="0"/>
              <w:rPr>
                <w:rFonts w:ascii="Arial" w:hAnsi="Arial" w:cs="Arial"/>
                <w:color w:val="000000"/>
                <w:sz w:val="24"/>
                <w:szCs w:val="24"/>
              </w:rPr>
            </w:pPr>
            <w:r w:rsidRPr="00600ADF">
              <w:rPr>
                <w:rFonts w:ascii="Arial" w:hAnsi="Arial" w:cs="Arial"/>
                <w:color w:val="000000"/>
                <w:sz w:val="24"/>
                <w:szCs w:val="24"/>
              </w:rPr>
              <w:t>Team Based Learning -1</w:t>
            </w:r>
          </w:p>
        </w:tc>
        <w:tc>
          <w:tcPr>
            <w:tcW w:w="5521" w:type="dxa"/>
            <w:tcBorders>
              <w:top w:val="single" w:sz="4" w:space="0" w:color="000000"/>
              <w:left w:val="single" w:sz="4" w:space="0" w:color="000000"/>
              <w:bottom w:val="single" w:sz="4" w:space="0" w:color="000000"/>
              <w:right w:val="single" w:sz="4" w:space="0" w:color="000000"/>
            </w:tcBorders>
          </w:tcPr>
          <w:p w:rsidR="00930FE4" w:rsidRPr="00600ADF" w:rsidRDefault="00930FE4" w:rsidP="00782FED">
            <w:pPr>
              <w:pStyle w:val="ListParagraph"/>
              <w:shd w:val="clear" w:color="auto" w:fill="FFFFFF"/>
              <w:spacing w:after="0"/>
              <w:ind w:left="0"/>
              <w:jc w:val="center"/>
              <w:rPr>
                <w:rFonts w:ascii="Arial" w:hAnsi="Arial" w:cs="Arial"/>
                <w:color w:val="000000"/>
                <w:sz w:val="24"/>
                <w:szCs w:val="24"/>
              </w:rPr>
            </w:pPr>
            <w:r w:rsidRPr="00600ADF">
              <w:rPr>
                <w:rFonts w:ascii="Arial" w:hAnsi="Arial" w:cs="Arial"/>
                <w:color w:val="000000"/>
                <w:sz w:val="24"/>
                <w:szCs w:val="24"/>
              </w:rPr>
              <w:t>15%</w:t>
            </w:r>
          </w:p>
        </w:tc>
      </w:tr>
      <w:tr w:rsidR="00930FE4" w:rsidRPr="00600ADF" w:rsidTr="00782FED">
        <w:tc>
          <w:tcPr>
            <w:tcW w:w="990" w:type="dxa"/>
            <w:tcBorders>
              <w:top w:val="single" w:sz="4" w:space="0" w:color="000000"/>
              <w:left w:val="single" w:sz="4" w:space="0" w:color="000000"/>
              <w:bottom w:val="single" w:sz="4" w:space="0" w:color="000000"/>
              <w:right w:val="single" w:sz="4" w:space="0" w:color="000000"/>
            </w:tcBorders>
          </w:tcPr>
          <w:p w:rsidR="00930FE4" w:rsidRPr="00600ADF" w:rsidRDefault="00930FE4" w:rsidP="00782FED">
            <w:pPr>
              <w:pStyle w:val="ListParagraph"/>
              <w:shd w:val="clear" w:color="auto" w:fill="FFFFFF"/>
              <w:spacing w:after="0"/>
              <w:ind w:left="0"/>
              <w:jc w:val="center"/>
              <w:rPr>
                <w:rFonts w:ascii="Arial" w:hAnsi="Arial" w:cs="Arial"/>
                <w:color w:val="000000"/>
                <w:sz w:val="24"/>
                <w:szCs w:val="24"/>
              </w:rPr>
            </w:pPr>
            <w:r w:rsidRPr="00600ADF">
              <w:rPr>
                <w:rFonts w:ascii="Arial" w:hAnsi="Arial" w:cs="Arial"/>
                <w:color w:val="000000"/>
                <w:sz w:val="24"/>
                <w:szCs w:val="24"/>
              </w:rPr>
              <w:t>4</w:t>
            </w:r>
          </w:p>
        </w:tc>
        <w:tc>
          <w:tcPr>
            <w:tcW w:w="2880" w:type="dxa"/>
            <w:tcBorders>
              <w:top w:val="single" w:sz="4" w:space="0" w:color="000000"/>
              <w:left w:val="single" w:sz="4" w:space="0" w:color="000000"/>
              <w:bottom w:val="single" w:sz="4" w:space="0" w:color="000000"/>
              <w:right w:val="single" w:sz="4" w:space="0" w:color="000000"/>
            </w:tcBorders>
          </w:tcPr>
          <w:p w:rsidR="00930FE4" w:rsidRPr="00600ADF" w:rsidRDefault="00930FE4" w:rsidP="00782FED">
            <w:pPr>
              <w:pStyle w:val="ListParagraph"/>
              <w:shd w:val="clear" w:color="auto" w:fill="FFFFFF"/>
              <w:spacing w:after="0"/>
              <w:ind w:left="0"/>
              <w:rPr>
                <w:rFonts w:ascii="Arial" w:hAnsi="Arial" w:cs="Arial"/>
                <w:color w:val="000000"/>
                <w:sz w:val="24"/>
                <w:szCs w:val="24"/>
              </w:rPr>
            </w:pPr>
            <w:r w:rsidRPr="00600ADF">
              <w:rPr>
                <w:rFonts w:ascii="Arial" w:hAnsi="Arial" w:cs="Arial"/>
                <w:color w:val="000000"/>
                <w:sz w:val="24"/>
                <w:szCs w:val="24"/>
              </w:rPr>
              <w:t>Quiz (2 -  Best 1)</w:t>
            </w:r>
          </w:p>
        </w:tc>
        <w:tc>
          <w:tcPr>
            <w:tcW w:w="5521" w:type="dxa"/>
            <w:tcBorders>
              <w:top w:val="single" w:sz="4" w:space="0" w:color="000000"/>
              <w:left w:val="single" w:sz="4" w:space="0" w:color="000000"/>
              <w:bottom w:val="single" w:sz="4" w:space="0" w:color="000000"/>
              <w:right w:val="single" w:sz="4" w:space="0" w:color="000000"/>
            </w:tcBorders>
          </w:tcPr>
          <w:p w:rsidR="00930FE4" w:rsidRPr="00600ADF" w:rsidRDefault="00930FE4" w:rsidP="00782FED">
            <w:pPr>
              <w:pStyle w:val="ListParagraph"/>
              <w:shd w:val="clear" w:color="auto" w:fill="FFFFFF"/>
              <w:spacing w:after="0"/>
              <w:ind w:left="0"/>
              <w:jc w:val="center"/>
              <w:rPr>
                <w:rFonts w:ascii="Arial" w:hAnsi="Arial" w:cs="Arial"/>
                <w:color w:val="000000"/>
                <w:sz w:val="24"/>
                <w:szCs w:val="24"/>
              </w:rPr>
            </w:pPr>
            <w:r w:rsidRPr="00600ADF">
              <w:rPr>
                <w:rFonts w:ascii="Arial" w:hAnsi="Arial" w:cs="Arial"/>
                <w:color w:val="000000"/>
                <w:sz w:val="24"/>
                <w:szCs w:val="24"/>
              </w:rPr>
              <w:t>15%</w:t>
            </w:r>
          </w:p>
        </w:tc>
      </w:tr>
      <w:tr w:rsidR="00930FE4" w:rsidRPr="00600ADF" w:rsidTr="00782FED">
        <w:tc>
          <w:tcPr>
            <w:tcW w:w="990" w:type="dxa"/>
            <w:tcBorders>
              <w:top w:val="single" w:sz="4" w:space="0" w:color="000000"/>
              <w:left w:val="single" w:sz="4" w:space="0" w:color="000000"/>
              <w:bottom w:val="single" w:sz="4" w:space="0" w:color="000000"/>
              <w:right w:val="single" w:sz="4" w:space="0" w:color="000000"/>
            </w:tcBorders>
          </w:tcPr>
          <w:p w:rsidR="00930FE4" w:rsidRPr="00600ADF" w:rsidRDefault="00930FE4" w:rsidP="00782FED">
            <w:pPr>
              <w:pStyle w:val="ListParagraph"/>
              <w:shd w:val="clear" w:color="auto" w:fill="FFFFFF"/>
              <w:spacing w:after="0"/>
              <w:ind w:left="0"/>
              <w:jc w:val="center"/>
              <w:rPr>
                <w:rFonts w:ascii="Arial" w:hAnsi="Arial" w:cs="Arial"/>
                <w:color w:val="000000"/>
                <w:sz w:val="24"/>
                <w:szCs w:val="24"/>
              </w:rPr>
            </w:pPr>
          </w:p>
        </w:tc>
        <w:tc>
          <w:tcPr>
            <w:tcW w:w="2880" w:type="dxa"/>
            <w:tcBorders>
              <w:top w:val="single" w:sz="4" w:space="0" w:color="000000"/>
              <w:left w:val="single" w:sz="4" w:space="0" w:color="000000"/>
              <w:bottom w:val="single" w:sz="4" w:space="0" w:color="000000"/>
              <w:right w:val="single" w:sz="4" w:space="0" w:color="000000"/>
            </w:tcBorders>
          </w:tcPr>
          <w:p w:rsidR="00930FE4" w:rsidRPr="00600ADF" w:rsidRDefault="00930FE4" w:rsidP="00782FED">
            <w:pPr>
              <w:pStyle w:val="ListParagraph"/>
              <w:shd w:val="clear" w:color="auto" w:fill="FFFFFF"/>
              <w:spacing w:after="0"/>
              <w:ind w:left="0"/>
              <w:rPr>
                <w:rFonts w:ascii="Arial" w:hAnsi="Arial" w:cs="Arial"/>
                <w:b/>
                <w:color w:val="000000"/>
                <w:sz w:val="24"/>
                <w:szCs w:val="24"/>
              </w:rPr>
            </w:pPr>
            <w:r w:rsidRPr="00600ADF">
              <w:rPr>
                <w:rFonts w:ascii="Arial" w:hAnsi="Arial" w:cs="Arial"/>
                <w:b/>
                <w:color w:val="000000"/>
                <w:sz w:val="24"/>
                <w:szCs w:val="24"/>
              </w:rPr>
              <w:t>Total ( continuous assessment)</w:t>
            </w:r>
          </w:p>
        </w:tc>
        <w:tc>
          <w:tcPr>
            <w:tcW w:w="5521" w:type="dxa"/>
            <w:tcBorders>
              <w:top w:val="single" w:sz="4" w:space="0" w:color="000000"/>
              <w:left w:val="single" w:sz="4" w:space="0" w:color="000000"/>
              <w:bottom w:val="single" w:sz="4" w:space="0" w:color="000000"/>
              <w:right w:val="single" w:sz="4" w:space="0" w:color="000000"/>
            </w:tcBorders>
          </w:tcPr>
          <w:p w:rsidR="00930FE4" w:rsidRPr="00600ADF" w:rsidRDefault="00930FE4" w:rsidP="00782FED">
            <w:pPr>
              <w:pStyle w:val="ListParagraph"/>
              <w:shd w:val="clear" w:color="auto" w:fill="FFFFFF"/>
              <w:spacing w:after="0"/>
              <w:ind w:left="0"/>
              <w:jc w:val="center"/>
              <w:rPr>
                <w:rFonts w:ascii="Arial" w:hAnsi="Arial" w:cs="Arial"/>
                <w:b/>
                <w:color w:val="000000"/>
                <w:sz w:val="24"/>
                <w:szCs w:val="24"/>
              </w:rPr>
            </w:pPr>
            <w:r w:rsidRPr="00600ADF">
              <w:rPr>
                <w:rFonts w:ascii="Arial" w:hAnsi="Arial" w:cs="Arial"/>
                <w:b/>
                <w:color w:val="000000"/>
                <w:sz w:val="24"/>
                <w:szCs w:val="24"/>
              </w:rPr>
              <w:t>100%</w:t>
            </w:r>
          </w:p>
        </w:tc>
      </w:tr>
      <w:tr w:rsidR="00930FE4" w:rsidRPr="00600ADF" w:rsidTr="00782FED">
        <w:trPr>
          <w:trHeight w:val="701"/>
        </w:trPr>
        <w:tc>
          <w:tcPr>
            <w:tcW w:w="990" w:type="dxa"/>
            <w:tcBorders>
              <w:top w:val="single" w:sz="4" w:space="0" w:color="000000"/>
              <w:left w:val="single" w:sz="4" w:space="0" w:color="000000"/>
              <w:bottom w:val="single" w:sz="4" w:space="0" w:color="000000"/>
              <w:right w:val="single" w:sz="4" w:space="0" w:color="000000"/>
            </w:tcBorders>
          </w:tcPr>
          <w:p w:rsidR="00930FE4" w:rsidRPr="00600ADF" w:rsidRDefault="00930FE4" w:rsidP="00782FED">
            <w:pPr>
              <w:pStyle w:val="ListParagraph"/>
              <w:shd w:val="clear" w:color="auto" w:fill="FFFFFF"/>
              <w:spacing w:after="0"/>
              <w:ind w:left="0"/>
              <w:jc w:val="center"/>
              <w:rPr>
                <w:rFonts w:ascii="Arial" w:hAnsi="Arial" w:cs="Arial"/>
                <w:b/>
                <w:color w:val="000000"/>
                <w:sz w:val="24"/>
                <w:szCs w:val="24"/>
              </w:rPr>
            </w:pPr>
          </w:p>
        </w:tc>
        <w:tc>
          <w:tcPr>
            <w:tcW w:w="2880" w:type="dxa"/>
            <w:tcBorders>
              <w:top w:val="single" w:sz="4" w:space="0" w:color="000000"/>
              <w:left w:val="single" w:sz="4" w:space="0" w:color="000000"/>
              <w:bottom w:val="single" w:sz="4" w:space="0" w:color="000000"/>
              <w:right w:val="single" w:sz="4" w:space="0" w:color="000000"/>
            </w:tcBorders>
          </w:tcPr>
          <w:p w:rsidR="00930FE4" w:rsidRPr="00600ADF" w:rsidRDefault="00930FE4" w:rsidP="00782FED">
            <w:pPr>
              <w:pStyle w:val="ListParagraph"/>
              <w:shd w:val="clear" w:color="auto" w:fill="FFFFFF"/>
              <w:spacing w:after="0"/>
              <w:ind w:left="0"/>
              <w:rPr>
                <w:rFonts w:ascii="Arial" w:hAnsi="Arial" w:cs="Arial"/>
                <w:b/>
                <w:color w:val="000000"/>
                <w:sz w:val="24"/>
                <w:szCs w:val="24"/>
              </w:rPr>
            </w:pPr>
            <w:r w:rsidRPr="00600ADF">
              <w:rPr>
                <w:rFonts w:ascii="Arial" w:hAnsi="Arial" w:cs="Arial"/>
                <w:b/>
                <w:color w:val="000000"/>
                <w:sz w:val="24"/>
                <w:szCs w:val="24"/>
              </w:rPr>
              <w:t>Final grading:</w:t>
            </w:r>
          </w:p>
          <w:p w:rsidR="00930FE4" w:rsidRPr="00600ADF" w:rsidRDefault="00930FE4" w:rsidP="00782FED">
            <w:pPr>
              <w:pStyle w:val="ListParagraph"/>
              <w:shd w:val="clear" w:color="auto" w:fill="FFFFFF"/>
              <w:spacing w:after="0"/>
              <w:ind w:left="0"/>
              <w:rPr>
                <w:rFonts w:ascii="Arial" w:hAnsi="Arial" w:cs="Arial"/>
                <w:color w:val="000000"/>
                <w:sz w:val="24"/>
                <w:szCs w:val="24"/>
              </w:rPr>
            </w:pPr>
            <w:r w:rsidRPr="00600ADF">
              <w:rPr>
                <w:rFonts w:ascii="Arial" w:hAnsi="Arial" w:cs="Arial"/>
                <w:color w:val="000000"/>
                <w:sz w:val="24"/>
                <w:szCs w:val="24"/>
              </w:rPr>
              <w:t>Continuous assessment</w:t>
            </w:r>
          </w:p>
          <w:p w:rsidR="00930FE4" w:rsidRPr="00600ADF" w:rsidRDefault="00930FE4" w:rsidP="00782FED">
            <w:pPr>
              <w:pStyle w:val="ListParagraph"/>
              <w:shd w:val="clear" w:color="auto" w:fill="FFFFFF"/>
              <w:spacing w:after="0"/>
              <w:ind w:left="0"/>
              <w:rPr>
                <w:rFonts w:ascii="Arial" w:hAnsi="Arial" w:cs="Arial"/>
                <w:b/>
                <w:color w:val="000000"/>
                <w:sz w:val="24"/>
                <w:szCs w:val="24"/>
              </w:rPr>
            </w:pPr>
            <w:r w:rsidRPr="00600ADF">
              <w:rPr>
                <w:rFonts w:ascii="Arial" w:hAnsi="Arial" w:cs="Arial"/>
                <w:color w:val="000000"/>
                <w:sz w:val="24"/>
                <w:szCs w:val="24"/>
              </w:rPr>
              <w:t>Comprehensive exam</w:t>
            </w:r>
          </w:p>
        </w:tc>
        <w:tc>
          <w:tcPr>
            <w:tcW w:w="5521" w:type="dxa"/>
            <w:tcBorders>
              <w:top w:val="single" w:sz="4" w:space="0" w:color="000000"/>
              <w:left w:val="single" w:sz="4" w:space="0" w:color="000000"/>
              <w:bottom w:val="single" w:sz="4" w:space="0" w:color="000000"/>
              <w:right w:val="single" w:sz="4" w:space="0" w:color="000000"/>
            </w:tcBorders>
          </w:tcPr>
          <w:p w:rsidR="00930FE4" w:rsidRPr="00600ADF" w:rsidRDefault="00930FE4" w:rsidP="00782FED">
            <w:pPr>
              <w:pStyle w:val="ListParagraph"/>
              <w:shd w:val="clear" w:color="auto" w:fill="FFFFFF"/>
              <w:spacing w:after="0"/>
              <w:ind w:left="0"/>
              <w:jc w:val="center"/>
              <w:rPr>
                <w:rFonts w:ascii="Arial" w:hAnsi="Arial" w:cs="Arial"/>
                <w:color w:val="000000"/>
                <w:sz w:val="24"/>
                <w:szCs w:val="24"/>
              </w:rPr>
            </w:pPr>
          </w:p>
          <w:p w:rsidR="00930FE4" w:rsidRPr="00600ADF" w:rsidRDefault="00930FE4" w:rsidP="00782FED">
            <w:pPr>
              <w:pStyle w:val="ListParagraph"/>
              <w:shd w:val="clear" w:color="auto" w:fill="FFFFFF"/>
              <w:spacing w:after="0"/>
              <w:ind w:left="0"/>
              <w:jc w:val="center"/>
              <w:rPr>
                <w:rFonts w:ascii="Arial" w:hAnsi="Arial" w:cs="Arial"/>
                <w:color w:val="000000"/>
                <w:sz w:val="24"/>
                <w:szCs w:val="24"/>
              </w:rPr>
            </w:pPr>
            <w:r w:rsidRPr="00600ADF">
              <w:rPr>
                <w:rFonts w:ascii="Arial" w:hAnsi="Arial" w:cs="Arial"/>
                <w:color w:val="000000"/>
                <w:sz w:val="24"/>
                <w:szCs w:val="24"/>
              </w:rPr>
              <w:t>60%</w:t>
            </w:r>
          </w:p>
          <w:p w:rsidR="00930FE4" w:rsidRPr="00600ADF" w:rsidRDefault="00930FE4" w:rsidP="00782FED">
            <w:pPr>
              <w:pStyle w:val="ListParagraph"/>
              <w:shd w:val="clear" w:color="auto" w:fill="FFFFFF"/>
              <w:spacing w:after="0"/>
              <w:ind w:left="0"/>
              <w:jc w:val="center"/>
              <w:rPr>
                <w:rFonts w:ascii="Arial" w:hAnsi="Arial" w:cs="Arial"/>
                <w:color w:val="000000"/>
                <w:sz w:val="24"/>
                <w:szCs w:val="24"/>
              </w:rPr>
            </w:pPr>
            <w:r w:rsidRPr="00600ADF">
              <w:rPr>
                <w:rFonts w:ascii="Arial" w:hAnsi="Arial" w:cs="Arial"/>
                <w:color w:val="000000"/>
                <w:sz w:val="24"/>
                <w:szCs w:val="24"/>
              </w:rPr>
              <w:t>40%</w:t>
            </w:r>
          </w:p>
        </w:tc>
      </w:tr>
      <w:tr w:rsidR="00930FE4" w:rsidRPr="00600ADF" w:rsidTr="00782FED">
        <w:tc>
          <w:tcPr>
            <w:tcW w:w="990" w:type="dxa"/>
            <w:tcBorders>
              <w:top w:val="single" w:sz="4" w:space="0" w:color="000000"/>
              <w:left w:val="single" w:sz="4" w:space="0" w:color="000000"/>
              <w:bottom w:val="single" w:sz="4" w:space="0" w:color="000000"/>
              <w:right w:val="single" w:sz="4" w:space="0" w:color="000000"/>
            </w:tcBorders>
          </w:tcPr>
          <w:p w:rsidR="00930FE4" w:rsidRPr="00600ADF" w:rsidRDefault="00930FE4" w:rsidP="00782FED">
            <w:pPr>
              <w:pStyle w:val="ListParagraph"/>
              <w:shd w:val="clear" w:color="auto" w:fill="FFFFFF"/>
              <w:spacing w:after="0"/>
              <w:ind w:left="0"/>
              <w:rPr>
                <w:rFonts w:ascii="Arial" w:hAnsi="Arial" w:cs="Arial"/>
                <w:b/>
                <w:color w:val="000000"/>
                <w:sz w:val="24"/>
                <w:szCs w:val="24"/>
              </w:rPr>
            </w:pPr>
          </w:p>
        </w:tc>
        <w:tc>
          <w:tcPr>
            <w:tcW w:w="2880" w:type="dxa"/>
            <w:tcBorders>
              <w:top w:val="single" w:sz="4" w:space="0" w:color="000000"/>
              <w:left w:val="single" w:sz="4" w:space="0" w:color="000000"/>
              <w:bottom w:val="single" w:sz="4" w:space="0" w:color="000000"/>
              <w:right w:val="single" w:sz="4" w:space="0" w:color="000000"/>
            </w:tcBorders>
          </w:tcPr>
          <w:p w:rsidR="00930FE4" w:rsidRPr="00600ADF" w:rsidRDefault="00930FE4" w:rsidP="00782FED">
            <w:pPr>
              <w:pStyle w:val="ListParagraph"/>
              <w:shd w:val="clear" w:color="auto" w:fill="FFFFFF"/>
              <w:spacing w:after="0"/>
              <w:ind w:left="0"/>
              <w:jc w:val="center"/>
              <w:rPr>
                <w:rFonts w:ascii="Arial" w:hAnsi="Arial" w:cs="Arial"/>
                <w:color w:val="000000"/>
                <w:sz w:val="24"/>
                <w:szCs w:val="24"/>
              </w:rPr>
            </w:pPr>
            <w:r w:rsidRPr="00600ADF">
              <w:rPr>
                <w:rFonts w:ascii="Arial" w:hAnsi="Arial" w:cs="Arial"/>
                <w:color w:val="000000"/>
                <w:sz w:val="24"/>
                <w:szCs w:val="24"/>
              </w:rPr>
              <w:t xml:space="preserve">Total  </w:t>
            </w:r>
          </w:p>
        </w:tc>
        <w:tc>
          <w:tcPr>
            <w:tcW w:w="5521" w:type="dxa"/>
            <w:tcBorders>
              <w:top w:val="single" w:sz="4" w:space="0" w:color="000000"/>
              <w:left w:val="single" w:sz="4" w:space="0" w:color="000000"/>
              <w:bottom w:val="single" w:sz="4" w:space="0" w:color="000000"/>
              <w:right w:val="single" w:sz="4" w:space="0" w:color="000000"/>
            </w:tcBorders>
          </w:tcPr>
          <w:p w:rsidR="00930FE4" w:rsidRPr="00600ADF" w:rsidRDefault="00930FE4" w:rsidP="00782FED">
            <w:pPr>
              <w:pStyle w:val="ListParagraph"/>
              <w:shd w:val="clear" w:color="auto" w:fill="FFFFFF"/>
              <w:spacing w:after="0"/>
              <w:ind w:left="0"/>
              <w:jc w:val="center"/>
              <w:rPr>
                <w:rFonts w:ascii="Arial" w:hAnsi="Arial" w:cs="Arial"/>
                <w:color w:val="000000"/>
                <w:sz w:val="24"/>
                <w:szCs w:val="24"/>
              </w:rPr>
            </w:pPr>
            <w:r w:rsidRPr="00600ADF">
              <w:rPr>
                <w:rFonts w:ascii="Arial" w:hAnsi="Arial" w:cs="Arial"/>
                <w:color w:val="000000"/>
                <w:sz w:val="24"/>
                <w:szCs w:val="24"/>
              </w:rPr>
              <w:t>100%</w:t>
            </w:r>
          </w:p>
        </w:tc>
      </w:tr>
    </w:tbl>
    <w:p w:rsidR="00930FE4" w:rsidRPr="00600ADF" w:rsidRDefault="00930FE4" w:rsidP="00930FE4">
      <w:pPr>
        <w:shd w:val="clear" w:color="auto" w:fill="FFFFFF"/>
        <w:rPr>
          <w:color w:val="000000"/>
        </w:rPr>
      </w:pPr>
    </w:p>
    <w:p w:rsidR="00930FE4" w:rsidRPr="00533034" w:rsidRDefault="00930FE4" w:rsidP="00930FE4">
      <w:pPr>
        <w:numPr>
          <w:ilvl w:val="1"/>
          <w:numId w:val="4"/>
        </w:numPr>
        <w:shd w:val="clear" w:color="auto" w:fill="FFFFFF"/>
        <w:ind w:left="360"/>
        <w:jc w:val="both"/>
        <w:rPr>
          <w:rStyle w:val="Emphasis"/>
          <w:rFonts w:ascii="Arial" w:hAnsi="Arial" w:cs="Arial"/>
          <w:b/>
          <w:bCs/>
          <w:i w:val="0"/>
          <w:iCs w:val="0"/>
          <w:color w:val="000000"/>
        </w:rPr>
      </w:pPr>
      <w:r w:rsidRPr="00600ADF">
        <w:rPr>
          <w:rStyle w:val="Emphasis"/>
          <w:rFonts w:ascii="Arial" w:hAnsi="Arial" w:cs="Arial"/>
          <w:b/>
          <w:bCs/>
          <w:color w:val="000000"/>
        </w:rPr>
        <w:t>Recommended Textbooks</w:t>
      </w:r>
    </w:p>
    <w:p w:rsidR="00533034" w:rsidRPr="00533034" w:rsidRDefault="00533034" w:rsidP="00533034">
      <w:pPr>
        <w:shd w:val="clear" w:color="auto" w:fill="FFFFFF"/>
        <w:spacing w:line="276" w:lineRule="auto"/>
        <w:jc w:val="both"/>
        <w:rPr>
          <w:rStyle w:val="Emphasis"/>
          <w:rFonts w:ascii="Arial" w:hAnsi="Arial" w:cs="Arial"/>
          <w:b/>
          <w:bCs/>
          <w:i w:val="0"/>
          <w:iCs w:val="0"/>
        </w:rPr>
      </w:pPr>
    </w:p>
    <w:tbl>
      <w:tblPr>
        <w:tblW w:w="5200"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3427"/>
        <w:gridCol w:w="1626"/>
        <w:gridCol w:w="2237"/>
      </w:tblGrid>
      <w:tr w:rsidR="00533034" w:rsidRPr="00166D2A" w:rsidTr="0010549C">
        <w:trPr>
          <w:trHeight w:val="564"/>
          <w:tblHeader/>
        </w:trPr>
        <w:tc>
          <w:tcPr>
            <w:tcW w:w="12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33034" w:rsidRPr="006D1994" w:rsidRDefault="00533034" w:rsidP="0010549C">
            <w:pPr>
              <w:shd w:val="clear" w:color="auto" w:fill="FFFFFF"/>
              <w:spacing w:line="276" w:lineRule="auto"/>
              <w:jc w:val="center"/>
              <w:rPr>
                <w:rFonts w:ascii="Arial" w:hAnsi="Arial" w:cs="Arial"/>
              </w:rPr>
            </w:pPr>
            <w:r w:rsidRPr="006D1994">
              <w:rPr>
                <w:rFonts w:ascii="Arial" w:hAnsi="Arial" w:cs="Arial"/>
                <w:b/>
                <w:bCs/>
              </w:rPr>
              <w:t>Author</w:t>
            </w:r>
          </w:p>
        </w:tc>
        <w:tc>
          <w:tcPr>
            <w:tcW w:w="17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33034" w:rsidRPr="006D1994" w:rsidRDefault="00533034" w:rsidP="0010549C">
            <w:pPr>
              <w:shd w:val="clear" w:color="auto" w:fill="FFFFFF"/>
              <w:spacing w:line="276" w:lineRule="auto"/>
              <w:jc w:val="center"/>
              <w:rPr>
                <w:rFonts w:ascii="Arial" w:hAnsi="Arial" w:cs="Arial"/>
                <w:b/>
                <w:bCs/>
              </w:rPr>
            </w:pPr>
            <w:r w:rsidRPr="006D1994">
              <w:rPr>
                <w:rFonts w:ascii="Arial" w:hAnsi="Arial" w:cs="Arial"/>
                <w:b/>
                <w:bCs/>
              </w:rPr>
              <w:t>Title</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33034" w:rsidRPr="006D1994" w:rsidRDefault="00533034" w:rsidP="0010549C">
            <w:pPr>
              <w:shd w:val="clear" w:color="auto" w:fill="FFFFFF"/>
              <w:spacing w:line="276" w:lineRule="auto"/>
              <w:jc w:val="center"/>
              <w:rPr>
                <w:rFonts w:ascii="Arial" w:hAnsi="Arial" w:cs="Arial"/>
                <w:b/>
                <w:bCs/>
              </w:rPr>
            </w:pPr>
            <w:r w:rsidRPr="006D1994">
              <w:rPr>
                <w:rFonts w:ascii="Arial" w:hAnsi="Arial" w:cs="Arial"/>
                <w:b/>
                <w:bCs/>
              </w:rPr>
              <w:t>Published Year &amp; Ed.</w:t>
            </w:r>
          </w:p>
        </w:tc>
        <w:tc>
          <w:tcPr>
            <w:tcW w:w="11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33034" w:rsidRPr="006D1994" w:rsidRDefault="00533034" w:rsidP="0010549C">
            <w:pPr>
              <w:shd w:val="clear" w:color="auto" w:fill="FFFFFF"/>
              <w:spacing w:line="276" w:lineRule="auto"/>
              <w:jc w:val="center"/>
              <w:rPr>
                <w:rFonts w:ascii="Arial" w:hAnsi="Arial" w:cs="Arial"/>
                <w:b/>
                <w:bCs/>
              </w:rPr>
            </w:pPr>
            <w:r w:rsidRPr="006D1994">
              <w:rPr>
                <w:rFonts w:ascii="Arial" w:hAnsi="Arial" w:cs="Arial"/>
                <w:b/>
                <w:bCs/>
              </w:rPr>
              <w:t>Publisher</w:t>
            </w:r>
          </w:p>
        </w:tc>
      </w:tr>
      <w:tr w:rsidR="00533034" w:rsidRPr="00166D2A" w:rsidTr="0010549C">
        <w:trPr>
          <w:trHeight w:val="564"/>
          <w:tblHeader/>
        </w:trPr>
        <w:tc>
          <w:tcPr>
            <w:tcW w:w="1252" w:type="pct"/>
            <w:tcBorders>
              <w:top w:val="single" w:sz="4" w:space="0" w:color="auto"/>
              <w:left w:val="single" w:sz="4" w:space="0" w:color="auto"/>
              <w:bottom w:val="single" w:sz="4" w:space="0" w:color="auto"/>
              <w:right w:val="single" w:sz="4" w:space="0" w:color="auto"/>
            </w:tcBorders>
            <w:shd w:val="clear" w:color="auto" w:fill="FFFFFF"/>
            <w:vAlign w:val="bottom"/>
          </w:tcPr>
          <w:p w:rsidR="00533034" w:rsidRPr="006D1994" w:rsidRDefault="00533034" w:rsidP="0010549C">
            <w:pPr>
              <w:pStyle w:val="ListParagraph"/>
              <w:shd w:val="clear" w:color="auto" w:fill="FFFFFF"/>
              <w:spacing w:line="276" w:lineRule="auto"/>
              <w:ind w:left="0"/>
              <w:rPr>
                <w:rFonts w:ascii="Arial" w:hAnsi="Arial" w:cs="Arial"/>
                <w:sz w:val="24"/>
                <w:szCs w:val="24"/>
              </w:rPr>
            </w:pPr>
            <w:r w:rsidRPr="006D1994">
              <w:rPr>
                <w:rFonts w:ascii="Arial" w:hAnsi="Arial" w:cs="Arial"/>
                <w:color w:val="000000"/>
                <w:sz w:val="24"/>
                <w:szCs w:val="24"/>
              </w:rPr>
              <w:t>Butts, Janie B; Rich, Karen L</w:t>
            </w:r>
          </w:p>
        </w:tc>
        <w:tc>
          <w:tcPr>
            <w:tcW w:w="1762" w:type="pct"/>
            <w:tcBorders>
              <w:top w:val="single" w:sz="4" w:space="0" w:color="auto"/>
              <w:left w:val="single" w:sz="4" w:space="0" w:color="auto"/>
              <w:bottom w:val="single" w:sz="4" w:space="0" w:color="auto"/>
              <w:right w:val="single" w:sz="4" w:space="0" w:color="auto"/>
            </w:tcBorders>
            <w:shd w:val="clear" w:color="auto" w:fill="FFFFFF"/>
            <w:vAlign w:val="bottom"/>
          </w:tcPr>
          <w:p w:rsidR="00533034" w:rsidRPr="006D1994" w:rsidRDefault="00533034" w:rsidP="0010549C">
            <w:pPr>
              <w:pStyle w:val="ListParagraph"/>
              <w:shd w:val="clear" w:color="auto" w:fill="FFFFFF"/>
              <w:spacing w:line="276" w:lineRule="auto"/>
              <w:ind w:left="0"/>
              <w:rPr>
                <w:rFonts w:ascii="Arial" w:hAnsi="Arial" w:cs="Arial"/>
                <w:sz w:val="24"/>
                <w:szCs w:val="24"/>
              </w:rPr>
            </w:pPr>
            <w:r w:rsidRPr="006D1994">
              <w:rPr>
                <w:rFonts w:ascii="Arial" w:hAnsi="Arial" w:cs="Arial"/>
                <w:color w:val="000000"/>
                <w:sz w:val="24"/>
                <w:szCs w:val="24"/>
              </w:rPr>
              <w:t>Nursing Ethics : Across the curriculum and into practice</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bottom"/>
          </w:tcPr>
          <w:p w:rsidR="00533034" w:rsidRPr="006D1994" w:rsidRDefault="00533034" w:rsidP="0010549C">
            <w:pPr>
              <w:pStyle w:val="ListParagraph"/>
              <w:shd w:val="clear" w:color="auto" w:fill="FFFFFF"/>
              <w:spacing w:line="276" w:lineRule="auto"/>
              <w:ind w:left="0"/>
              <w:jc w:val="center"/>
              <w:rPr>
                <w:rFonts w:ascii="Arial" w:hAnsi="Arial" w:cs="Arial"/>
                <w:sz w:val="24"/>
                <w:szCs w:val="24"/>
              </w:rPr>
            </w:pPr>
            <w:r w:rsidRPr="006D1994">
              <w:rPr>
                <w:rFonts w:ascii="Arial" w:hAnsi="Arial" w:cs="Arial"/>
                <w:sz w:val="24"/>
                <w:szCs w:val="24"/>
              </w:rPr>
              <w:t>2019 5</w:t>
            </w:r>
            <w:r w:rsidRPr="006D1994">
              <w:rPr>
                <w:rFonts w:ascii="Arial" w:hAnsi="Arial" w:cs="Arial"/>
                <w:sz w:val="24"/>
                <w:szCs w:val="24"/>
                <w:vertAlign w:val="superscript"/>
              </w:rPr>
              <w:t>th</w:t>
            </w:r>
            <w:r w:rsidRPr="006D1994">
              <w:rPr>
                <w:rFonts w:ascii="Arial" w:hAnsi="Arial" w:cs="Arial"/>
                <w:sz w:val="24"/>
                <w:szCs w:val="24"/>
              </w:rPr>
              <w:t xml:space="preserve"> Ed.</w:t>
            </w:r>
          </w:p>
        </w:tc>
        <w:tc>
          <w:tcPr>
            <w:tcW w:w="1150" w:type="pct"/>
            <w:tcBorders>
              <w:top w:val="single" w:sz="4" w:space="0" w:color="auto"/>
              <w:left w:val="single" w:sz="4" w:space="0" w:color="auto"/>
              <w:bottom w:val="single" w:sz="4" w:space="0" w:color="auto"/>
              <w:right w:val="single" w:sz="4" w:space="0" w:color="auto"/>
            </w:tcBorders>
            <w:shd w:val="clear" w:color="auto" w:fill="FFFFFF"/>
          </w:tcPr>
          <w:p w:rsidR="00533034" w:rsidRPr="006D1994" w:rsidRDefault="00533034" w:rsidP="0010549C">
            <w:pPr>
              <w:pStyle w:val="ListParagraph"/>
              <w:shd w:val="clear" w:color="auto" w:fill="FFFFFF"/>
              <w:spacing w:line="276" w:lineRule="auto"/>
              <w:ind w:left="0"/>
              <w:rPr>
                <w:rFonts w:ascii="Arial" w:hAnsi="Arial" w:cs="Arial"/>
                <w:sz w:val="24"/>
                <w:szCs w:val="24"/>
              </w:rPr>
            </w:pPr>
            <w:r w:rsidRPr="006D1994">
              <w:rPr>
                <w:rFonts w:ascii="Arial" w:hAnsi="Arial" w:cs="Arial"/>
                <w:color w:val="000000"/>
                <w:sz w:val="24"/>
                <w:szCs w:val="24"/>
              </w:rPr>
              <w:t>Jones and Bartlett</w:t>
            </w:r>
          </w:p>
        </w:tc>
      </w:tr>
      <w:tr w:rsidR="00533034" w:rsidRPr="00166D2A" w:rsidTr="0010549C">
        <w:trPr>
          <w:trHeight w:val="564"/>
          <w:tblHeader/>
        </w:trPr>
        <w:tc>
          <w:tcPr>
            <w:tcW w:w="1252" w:type="pct"/>
            <w:tcBorders>
              <w:top w:val="single" w:sz="4" w:space="0" w:color="auto"/>
              <w:left w:val="single" w:sz="4" w:space="0" w:color="auto"/>
              <w:bottom w:val="single" w:sz="4" w:space="0" w:color="auto"/>
              <w:right w:val="single" w:sz="4" w:space="0" w:color="auto"/>
            </w:tcBorders>
            <w:shd w:val="clear" w:color="auto" w:fill="FFFFFF"/>
            <w:vAlign w:val="bottom"/>
          </w:tcPr>
          <w:p w:rsidR="00533034" w:rsidRPr="006D1994" w:rsidRDefault="00533034" w:rsidP="0010549C">
            <w:pPr>
              <w:pStyle w:val="ListParagraph"/>
              <w:shd w:val="clear" w:color="auto" w:fill="FFFFFF"/>
              <w:spacing w:line="276" w:lineRule="auto"/>
              <w:ind w:left="0"/>
              <w:rPr>
                <w:rFonts w:ascii="Arial" w:hAnsi="Arial" w:cs="Arial"/>
                <w:sz w:val="24"/>
                <w:szCs w:val="24"/>
              </w:rPr>
            </w:pPr>
            <w:r w:rsidRPr="006D1994">
              <w:rPr>
                <w:rFonts w:ascii="Arial" w:hAnsi="Arial" w:cs="Arial"/>
                <w:color w:val="000000"/>
                <w:sz w:val="24"/>
                <w:szCs w:val="24"/>
              </w:rPr>
              <w:t xml:space="preserve">DeMarco, Joseph </w:t>
            </w:r>
            <w:proofErr w:type="spellStart"/>
            <w:r w:rsidRPr="006D1994">
              <w:rPr>
                <w:rFonts w:ascii="Arial" w:hAnsi="Arial" w:cs="Arial"/>
                <w:color w:val="000000"/>
                <w:sz w:val="24"/>
                <w:szCs w:val="24"/>
              </w:rPr>
              <w:t>P;Jones</w:t>
            </w:r>
            <w:proofErr w:type="spellEnd"/>
            <w:r w:rsidRPr="006D1994">
              <w:rPr>
                <w:rFonts w:ascii="Arial" w:hAnsi="Arial" w:cs="Arial"/>
                <w:color w:val="000000"/>
                <w:sz w:val="24"/>
                <w:szCs w:val="24"/>
              </w:rPr>
              <w:t xml:space="preserve">, Gary </w:t>
            </w:r>
            <w:proofErr w:type="spellStart"/>
            <w:r w:rsidRPr="006D1994">
              <w:rPr>
                <w:rFonts w:ascii="Arial" w:hAnsi="Arial" w:cs="Arial"/>
                <w:color w:val="000000"/>
                <w:sz w:val="24"/>
                <w:szCs w:val="24"/>
              </w:rPr>
              <w:t>E;Daly</w:t>
            </w:r>
            <w:proofErr w:type="spellEnd"/>
            <w:r w:rsidRPr="006D1994">
              <w:rPr>
                <w:rFonts w:ascii="Arial" w:hAnsi="Arial" w:cs="Arial"/>
                <w:color w:val="000000"/>
                <w:sz w:val="24"/>
                <w:szCs w:val="24"/>
              </w:rPr>
              <w:t>, Barbara J</w:t>
            </w:r>
          </w:p>
        </w:tc>
        <w:tc>
          <w:tcPr>
            <w:tcW w:w="1762" w:type="pct"/>
            <w:tcBorders>
              <w:top w:val="single" w:sz="4" w:space="0" w:color="auto"/>
              <w:left w:val="single" w:sz="4" w:space="0" w:color="auto"/>
              <w:bottom w:val="single" w:sz="4" w:space="0" w:color="auto"/>
              <w:right w:val="single" w:sz="4" w:space="0" w:color="auto"/>
            </w:tcBorders>
            <w:shd w:val="clear" w:color="auto" w:fill="FFFFFF"/>
            <w:vAlign w:val="bottom"/>
          </w:tcPr>
          <w:p w:rsidR="00533034" w:rsidRPr="006D1994" w:rsidRDefault="00533034" w:rsidP="0010549C">
            <w:pPr>
              <w:pStyle w:val="ListParagraph"/>
              <w:shd w:val="clear" w:color="auto" w:fill="FFFFFF"/>
              <w:spacing w:line="276" w:lineRule="auto"/>
              <w:ind w:left="0"/>
              <w:rPr>
                <w:rFonts w:ascii="Arial" w:hAnsi="Arial" w:cs="Arial"/>
                <w:sz w:val="24"/>
                <w:szCs w:val="24"/>
              </w:rPr>
            </w:pPr>
            <w:r w:rsidRPr="006D1994">
              <w:rPr>
                <w:rFonts w:ascii="Arial" w:hAnsi="Arial" w:cs="Arial"/>
                <w:color w:val="000000"/>
                <w:sz w:val="24"/>
                <w:szCs w:val="24"/>
              </w:rPr>
              <w:t>Ethical and Legal Issues in Nursing</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bottom"/>
          </w:tcPr>
          <w:p w:rsidR="00533034" w:rsidRPr="006D1994" w:rsidRDefault="00533034" w:rsidP="0010549C">
            <w:pPr>
              <w:pStyle w:val="ListParagraph"/>
              <w:shd w:val="clear" w:color="auto" w:fill="FFFFFF"/>
              <w:spacing w:line="276" w:lineRule="auto"/>
              <w:ind w:left="0"/>
              <w:jc w:val="center"/>
              <w:rPr>
                <w:rFonts w:ascii="Arial" w:hAnsi="Arial" w:cs="Arial"/>
                <w:sz w:val="24"/>
                <w:szCs w:val="24"/>
              </w:rPr>
            </w:pPr>
            <w:r w:rsidRPr="006D1994">
              <w:rPr>
                <w:rFonts w:ascii="Arial" w:hAnsi="Arial" w:cs="Arial"/>
                <w:sz w:val="24"/>
                <w:szCs w:val="24"/>
              </w:rPr>
              <w:t>2019</w:t>
            </w:r>
          </w:p>
          <w:p w:rsidR="00533034" w:rsidRPr="006D1994" w:rsidRDefault="00533034" w:rsidP="0010549C">
            <w:pPr>
              <w:pStyle w:val="ListParagraph"/>
              <w:shd w:val="clear" w:color="auto" w:fill="FFFFFF"/>
              <w:spacing w:line="276" w:lineRule="auto"/>
              <w:ind w:left="0"/>
              <w:jc w:val="center"/>
              <w:rPr>
                <w:rFonts w:ascii="Arial" w:hAnsi="Arial" w:cs="Arial"/>
                <w:sz w:val="24"/>
                <w:szCs w:val="24"/>
              </w:rPr>
            </w:pPr>
            <w:r w:rsidRPr="006D1994">
              <w:rPr>
                <w:rFonts w:ascii="Arial" w:hAnsi="Arial" w:cs="Arial"/>
                <w:sz w:val="24"/>
                <w:szCs w:val="24"/>
              </w:rPr>
              <w:t>1</w:t>
            </w:r>
            <w:r w:rsidRPr="006D1994">
              <w:rPr>
                <w:rFonts w:ascii="Arial" w:hAnsi="Arial" w:cs="Arial"/>
                <w:sz w:val="24"/>
                <w:szCs w:val="24"/>
                <w:vertAlign w:val="superscript"/>
              </w:rPr>
              <w:t>st</w:t>
            </w:r>
            <w:r w:rsidRPr="006D1994">
              <w:rPr>
                <w:rFonts w:ascii="Arial" w:hAnsi="Arial" w:cs="Arial"/>
                <w:sz w:val="24"/>
                <w:szCs w:val="24"/>
              </w:rPr>
              <w:t xml:space="preserve"> E</w:t>
            </w:r>
            <w:r w:rsidR="006D1994">
              <w:rPr>
                <w:rFonts w:ascii="Arial" w:hAnsi="Arial" w:cs="Arial"/>
                <w:sz w:val="24"/>
                <w:szCs w:val="24"/>
              </w:rPr>
              <w:t>d.</w:t>
            </w:r>
          </w:p>
          <w:p w:rsidR="00533034" w:rsidRPr="006D1994" w:rsidRDefault="00533034" w:rsidP="0010549C">
            <w:pPr>
              <w:pStyle w:val="ListParagraph"/>
              <w:shd w:val="clear" w:color="auto" w:fill="FFFFFF"/>
              <w:spacing w:line="276" w:lineRule="auto"/>
              <w:ind w:left="0"/>
              <w:rPr>
                <w:rFonts w:ascii="Arial" w:hAnsi="Arial" w:cs="Arial"/>
                <w:sz w:val="24"/>
                <w:szCs w:val="24"/>
              </w:rPr>
            </w:pPr>
          </w:p>
        </w:tc>
        <w:tc>
          <w:tcPr>
            <w:tcW w:w="1150" w:type="pct"/>
            <w:tcBorders>
              <w:top w:val="single" w:sz="4" w:space="0" w:color="auto"/>
              <w:left w:val="single" w:sz="4" w:space="0" w:color="auto"/>
              <w:bottom w:val="single" w:sz="4" w:space="0" w:color="auto"/>
              <w:right w:val="single" w:sz="4" w:space="0" w:color="auto"/>
            </w:tcBorders>
            <w:shd w:val="clear" w:color="auto" w:fill="FFFFFF"/>
          </w:tcPr>
          <w:p w:rsidR="00533034" w:rsidRPr="006D1994" w:rsidRDefault="00533034" w:rsidP="0010549C">
            <w:pPr>
              <w:pStyle w:val="ListParagraph"/>
              <w:shd w:val="clear" w:color="auto" w:fill="FFFFFF"/>
              <w:spacing w:line="276" w:lineRule="auto"/>
              <w:ind w:left="0"/>
              <w:rPr>
                <w:rFonts w:ascii="Arial" w:hAnsi="Arial" w:cs="Arial"/>
                <w:sz w:val="24"/>
                <w:szCs w:val="24"/>
              </w:rPr>
            </w:pPr>
            <w:r w:rsidRPr="006D1994">
              <w:rPr>
                <w:rFonts w:ascii="Arial" w:hAnsi="Arial" w:cs="Arial"/>
                <w:color w:val="000000"/>
                <w:sz w:val="24"/>
                <w:szCs w:val="24"/>
              </w:rPr>
              <w:t>Broadview Press</w:t>
            </w:r>
          </w:p>
        </w:tc>
      </w:tr>
    </w:tbl>
    <w:p w:rsidR="00533034" w:rsidRPr="00533034" w:rsidRDefault="00533034" w:rsidP="00533034">
      <w:pPr>
        <w:shd w:val="clear" w:color="auto" w:fill="FFFFFF"/>
        <w:spacing w:line="276" w:lineRule="auto"/>
        <w:jc w:val="both"/>
        <w:rPr>
          <w:rFonts w:ascii="Arial" w:hAnsi="Arial" w:cs="Arial"/>
        </w:rPr>
      </w:pPr>
    </w:p>
    <w:p w:rsidR="00930FE4" w:rsidRPr="00533034" w:rsidRDefault="00930FE4" w:rsidP="00930FE4">
      <w:pPr>
        <w:pStyle w:val="ListParagraph"/>
        <w:numPr>
          <w:ilvl w:val="1"/>
          <w:numId w:val="4"/>
        </w:numPr>
        <w:rPr>
          <w:rStyle w:val="Emphasis"/>
          <w:rFonts w:ascii="Arial" w:eastAsia="Times New Roman" w:hAnsi="Arial" w:cs="Arial"/>
          <w:b/>
          <w:bCs/>
          <w:i w:val="0"/>
          <w:iCs w:val="0"/>
          <w:color w:val="auto"/>
          <w:sz w:val="24"/>
          <w:szCs w:val="24"/>
          <w:lang w:bidi="ar-SA"/>
        </w:rPr>
      </w:pPr>
      <w:r w:rsidRPr="00600ADF">
        <w:rPr>
          <w:rStyle w:val="Emphasis"/>
          <w:rFonts w:ascii="Arial" w:eastAsia="Times New Roman" w:hAnsi="Arial" w:cs="Arial"/>
          <w:b/>
          <w:bCs/>
          <w:color w:val="auto"/>
          <w:sz w:val="24"/>
          <w:szCs w:val="24"/>
          <w:lang w:bidi="ar-SA"/>
        </w:rPr>
        <w:t>Recommended References and Readings</w:t>
      </w:r>
    </w:p>
    <w:p w:rsidR="00533034" w:rsidRDefault="00533034" w:rsidP="00533034">
      <w:pPr>
        <w:pStyle w:val="ListParagraph"/>
        <w:ind w:left="525"/>
        <w:rPr>
          <w:rStyle w:val="Emphasis"/>
          <w:rFonts w:ascii="Arial" w:eastAsia="Times New Roman" w:hAnsi="Arial" w:cs="Arial"/>
          <w:b/>
          <w:bCs/>
          <w:i w:val="0"/>
          <w:iCs w:val="0"/>
          <w:color w:val="auto"/>
          <w:sz w:val="24"/>
          <w:szCs w:val="24"/>
          <w:lang w:bidi="ar-SA"/>
        </w:rPr>
      </w:pPr>
    </w:p>
    <w:tbl>
      <w:tblPr>
        <w:tblW w:w="5200"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3427"/>
        <w:gridCol w:w="1626"/>
        <w:gridCol w:w="2237"/>
      </w:tblGrid>
      <w:tr w:rsidR="00533034" w:rsidRPr="00533034" w:rsidTr="0010549C">
        <w:trPr>
          <w:trHeight w:val="564"/>
          <w:tblHeader/>
        </w:trPr>
        <w:tc>
          <w:tcPr>
            <w:tcW w:w="12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33034" w:rsidRPr="00533034" w:rsidRDefault="00533034" w:rsidP="0010549C">
            <w:pPr>
              <w:shd w:val="clear" w:color="auto" w:fill="FFFFFF"/>
              <w:spacing w:line="276" w:lineRule="auto"/>
              <w:jc w:val="center"/>
              <w:rPr>
                <w:rFonts w:ascii="Arial" w:hAnsi="Arial" w:cs="Arial"/>
                <w:color w:val="000000" w:themeColor="text1"/>
              </w:rPr>
            </w:pPr>
            <w:r w:rsidRPr="00533034">
              <w:rPr>
                <w:rFonts w:ascii="Arial" w:hAnsi="Arial" w:cs="Arial"/>
                <w:b/>
                <w:bCs/>
                <w:color w:val="000000" w:themeColor="text1"/>
              </w:rPr>
              <w:lastRenderedPageBreak/>
              <w:t>Author</w:t>
            </w:r>
          </w:p>
        </w:tc>
        <w:tc>
          <w:tcPr>
            <w:tcW w:w="17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33034" w:rsidRPr="00533034" w:rsidRDefault="00533034" w:rsidP="0010549C">
            <w:pPr>
              <w:shd w:val="clear" w:color="auto" w:fill="FFFFFF"/>
              <w:spacing w:line="276" w:lineRule="auto"/>
              <w:jc w:val="center"/>
              <w:rPr>
                <w:rFonts w:ascii="Arial" w:hAnsi="Arial" w:cs="Arial"/>
                <w:b/>
                <w:bCs/>
                <w:color w:val="000000" w:themeColor="text1"/>
              </w:rPr>
            </w:pPr>
            <w:r w:rsidRPr="00533034">
              <w:rPr>
                <w:rFonts w:ascii="Arial" w:hAnsi="Arial" w:cs="Arial"/>
                <w:b/>
                <w:bCs/>
                <w:color w:val="000000" w:themeColor="text1"/>
              </w:rPr>
              <w:t>Title</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33034" w:rsidRPr="00533034" w:rsidRDefault="00533034" w:rsidP="0010549C">
            <w:pPr>
              <w:shd w:val="clear" w:color="auto" w:fill="FFFFFF"/>
              <w:spacing w:line="276" w:lineRule="auto"/>
              <w:jc w:val="center"/>
              <w:rPr>
                <w:rFonts w:ascii="Arial" w:hAnsi="Arial" w:cs="Arial"/>
                <w:b/>
                <w:bCs/>
                <w:color w:val="000000" w:themeColor="text1"/>
              </w:rPr>
            </w:pPr>
            <w:r w:rsidRPr="00533034">
              <w:rPr>
                <w:rFonts w:ascii="Arial" w:hAnsi="Arial" w:cs="Arial"/>
                <w:b/>
                <w:bCs/>
                <w:color w:val="000000" w:themeColor="text1"/>
              </w:rPr>
              <w:t>Published Year &amp; Ed.</w:t>
            </w:r>
          </w:p>
        </w:tc>
        <w:tc>
          <w:tcPr>
            <w:tcW w:w="11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33034" w:rsidRPr="00533034" w:rsidRDefault="00533034" w:rsidP="0010549C">
            <w:pPr>
              <w:shd w:val="clear" w:color="auto" w:fill="FFFFFF"/>
              <w:spacing w:line="276" w:lineRule="auto"/>
              <w:jc w:val="center"/>
              <w:rPr>
                <w:rFonts w:ascii="Arial" w:hAnsi="Arial" w:cs="Arial"/>
                <w:b/>
                <w:bCs/>
                <w:color w:val="000000" w:themeColor="text1"/>
              </w:rPr>
            </w:pPr>
            <w:r w:rsidRPr="00533034">
              <w:rPr>
                <w:rFonts w:ascii="Arial" w:hAnsi="Arial" w:cs="Arial"/>
                <w:b/>
                <w:bCs/>
                <w:color w:val="000000" w:themeColor="text1"/>
              </w:rPr>
              <w:t>Publisher</w:t>
            </w:r>
          </w:p>
        </w:tc>
      </w:tr>
      <w:tr w:rsidR="00533034" w:rsidRPr="00533034" w:rsidTr="0010549C">
        <w:trPr>
          <w:trHeight w:val="564"/>
          <w:tblHeader/>
        </w:trPr>
        <w:tc>
          <w:tcPr>
            <w:tcW w:w="1252" w:type="pct"/>
            <w:tcBorders>
              <w:top w:val="single" w:sz="4" w:space="0" w:color="auto"/>
              <w:left w:val="single" w:sz="4" w:space="0" w:color="auto"/>
              <w:bottom w:val="single" w:sz="4" w:space="0" w:color="auto"/>
              <w:right w:val="single" w:sz="4" w:space="0" w:color="auto"/>
            </w:tcBorders>
            <w:shd w:val="clear" w:color="auto" w:fill="FFFFFF"/>
            <w:vAlign w:val="bottom"/>
          </w:tcPr>
          <w:p w:rsidR="00533034" w:rsidRPr="00533034" w:rsidRDefault="00533034" w:rsidP="0010549C">
            <w:pPr>
              <w:pStyle w:val="ListParagraph"/>
              <w:shd w:val="clear" w:color="auto" w:fill="FFFFFF"/>
              <w:spacing w:line="276" w:lineRule="auto"/>
              <w:ind w:left="0"/>
              <w:rPr>
                <w:rFonts w:ascii="Arial" w:hAnsi="Arial" w:cs="Arial"/>
                <w:color w:val="000000" w:themeColor="text1"/>
                <w:sz w:val="24"/>
                <w:szCs w:val="24"/>
              </w:rPr>
            </w:pPr>
            <w:r w:rsidRPr="00533034">
              <w:rPr>
                <w:rFonts w:ascii="Arial" w:hAnsi="Arial" w:cs="Arial"/>
                <w:color w:val="000000" w:themeColor="text1"/>
                <w:sz w:val="24"/>
                <w:szCs w:val="24"/>
              </w:rPr>
              <w:t>Ellis, Peter</w:t>
            </w:r>
          </w:p>
        </w:tc>
        <w:tc>
          <w:tcPr>
            <w:tcW w:w="1762" w:type="pct"/>
            <w:tcBorders>
              <w:top w:val="single" w:sz="4" w:space="0" w:color="auto"/>
              <w:left w:val="single" w:sz="4" w:space="0" w:color="auto"/>
              <w:bottom w:val="single" w:sz="4" w:space="0" w:color="auto"/>
              <w:right w:val="single" w:sz="4" w:space="0" w:color="auto"/>
            </w:tcBorders>
            <w:shd w:val="clear" w:color="auto" w:fill="FFFFFF"/>
            <w:vAlign w:val="bottom"/>
          </w:tcPr>
          <w:p w:rsidR="00533034" w:rsidRPr="00533034" w:rsidRDefault="00533034" w:rsidP="0010549C">
            <w:pPr>
              <w:pStyle w:val="ListParagraph"/>
              <w:shd w:val="clear" w:color="auto" w:fill="FFFFFF"/>
              <w:spacing w:line="276" w:lineRule="auto"/>
              <w:ind w:left="0"/>
              <w:rPr>
                <w:rFonts w:ascii="Arial" w:hAnsi="Arial" w:cs="Arial"/>
                <w:color w:val="000000" w:themeColor="text1"/>
                <w:sz w:val="24"/>
                <w:szCs w:val="24"/>
              </w:rPr>
            </w:pPr>
            <w:r w:rsidRPr="00533034">
              <w:rPr>
                <w:rFonts w:ascii="Arial" w:hAnsi="Arial" w:cs="Arial"/>
                <w:color w:val="000000" w:themeColor="text1"/>
                <w:sz w:val="24"/>
                <w:szCs w:val="24"/>
              </w:rPr>
              <w:t>Understanding Ethics for Nursing Students</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bottom"/>
          </w:tcPr>
          <w:p w:rsidR="00533034" w:rsidRPr="00533034" w:rsidRDefault="00533034" w:rsidP="0010549C">
            <w:pPr>
              <w:pStyle w:val="ListParagraph"/>
              <w:shd w:val="clear" w:color="auto" w:fill="FFFFFF"/>
              <w:spacing w:line="276" w:lineRule="auto"/>
              <w:ind w:left="0"/>
              <w:jc w:val="center"/>
              <w:rPr>
                <w:rFonts w:ascii="Arial" w:hAnsi="Arial" w:cs="Arial"/>
                <w:color w:val="000000" w:themeColor="text1"/>
                <w:sz w:val="24"/>
                <w:szCs w:val="24"/>
              </w:rPr>
            </w:pPr>
            <w:r w:rsidRPr="00533034">
              <w:rPr>
                <w:rFonts w:ascii="Arial" w:hAnsi="Arial" w:cs="Arial"/>
                <w:color w:val="000000" w:themeColor="text1"/>
                <w:sz w:val="24"/>
                <w:szCs w:val="24"/>
              </w:rPr>
              <w:t xml:space="preserve">2020 </w:t>
            </w:r>
          </w:p>
          <w:p w:rsidR="00533034" w:rsidRPr="00533034" w:rsidRDefault="00533034" w:rsidP="0010549C">
            <w:pPr>
              <w:pStyle w:val="ListParagraph"/>
              <w:shd w:val="clear" w:color="auto" w:fill="FFFFFF"/>
              <w:spacing w:line="276" w:lineRule="auto"/>
              <w:ind w:left="0"/>
              <w:jc w:val="center"/>
              <w:rPr>
                <w:rFonts w:ascii="Arial" w:hAnsi="Arial" w:cs="Arial"/>
                <w:color w:val="000000" w:themeColor="text1"/>
                <w:sz w:val="24"/>
                <w:szCs w:val="24"/>
              </w:rPr>
            </w:pPr>
            <w:r w:rsidRPr="00533034">
              <w:rPr>
                <w:rFonts w:ascii="Arial" w:hAnsi="Arial" w:cs="Arial"/>
                <w:color w:val="000000" w:themeColor="text1"/>
                <w:sz w:val="24"/>
                <w:szCs w:val="24"/>
              </w:rPr>
              <w:t>&amp; 3</w:t>
            </w:r>
            <w:r w:rsidRPr="00533034">
              <w:rPr>
                <w:rFonts w:ascii="Arial" w:hAnsi="Arial" w:cs="Arial"/>
                <w:color w:val="000000" w:themeColor="text1"/>
                <w:sz w:val="24"/>
                <w:szCs w:val="24"/>
                <w:vertAlign w:val="superscript"/>
              </w:rPr>
              <w:t>rd</w:t>
            </w:r>
            <w:r w:rsidRPr="00533034">
              <w:rPr>
                <w:rFonts w:ascii="Arial" w:hAnsi="Arial" w:cs="Arial"/>
                <w:color w:val="000000" w:themeColor="text1"/>
                <w:sz w:val="24"/>
                <w:szCs w:val="24"/>
              </w:rPr>
              <w:t xml:space="preserve"> Ed.</w:t>
            </w:r>
          </w:p>
        </w:tc>
        <w:tc>
          <w:tcPr>
            <w:tcW w:w="1150" w:type="pct"/>
            <w:tcBorders>
              <w:top w:val="single" w:sz="4" w:space="0" w:color="auto"/>
              <w:left w:val="single" w:sz="4" w:space="0" w:color="auto"/>
              <w:bottom w:val="single" w:sz="4" w:space="0" w:color="auto"/>
              <w:right w:val="single" w:sz="4" w:space="0" w:color="auto"/>
            </w:tcBorders>
            <w:shd w:val="clear" w:color="auto" w:fill="FFFFFF"/>
          </w:tcPr>
          <w:p w:rsidR="00533034" w:rsidRPr="00533034" w:rsidRDefault="00533034" w:rsidP="0010549C">
            <w:pPr>
              <w:pStyle w:val="ListParagraph"/>
              <w:shd w:val="clear" w:color="auto" w:fill="FFFFFF"/>
              <w:spacing w:line="276" w:lineRule="auto"/>
              <w:ind w:left="0"/>
              <w:rPr>
                <w:rFonts w:ascii="Arial" w:hAnsi="Arial" w:cs="Arial"/>
                <w:color w:val="000000" w:themeColor="text1"/>
                <w:sz w:val="24"/>
                <w:szCs w:val="24"/>
              </w:rPr>
            </w:pPr>
            <w:r w:rsidRPr="00533034">
              <w:rPr>
                <w:rFonts w:ascii="Arial" w:hAnsi="Arial" w:cs="Arial"/>
                <w:color w:val="000000" w:themeColor="text1"/>
                <w:sz w:val="24"/>
                <w:szCs w:val="24"/>
              </w:rPr>
              <w:t>Sage Publications</w:t>
            </w:r>
          </w:p>
        </w:tc>
      </w:tr>
      <w:tr w:rsidR="00533034" w:rsidRPr="00533034" w:rsidTr="0010549C">
        <w:trPr>
          <w:trHeight w:val="564"/>
          <w:tblHeader/>
        </w:trPr>
        <w:tc>
          <w:tcPr>
            <w:tcW w:w="1252" w:type="pct"/>
            <w:tcBorders>
              <w:top w:val="single" w:sz="4" w:space="0" w:color="auto"/>
              <w:left w:val="single" w:sz="4" w:space="0" w:color="auto"/>
              <w:bottom w:val="single" w:sz="4" w:space="0" w:color="auto"/>
              <w:right w:val="single" w:sz="4" w:space="0" w:color="auto"/>
            </w:tcBorders>
            <w:shd w:val="clear" w:color="auto" w:fill="FFFFFF"/>
            <w:vAlign w:val="bottom"/>
          </w:tcPr>
          <w:p w:rsidR="00533034" w:rsidRPr="00533034" w:rsidRDefault="00533034" w:rsidP="0010549C">
            <w:pPr>
              <w:pStyle w:val="ListParagraph"/>
              <w:shd w:val="clear" w:color="auto" w:fill="FFFFFF"/>
              <w:spacing w:line="276" w:lineRule="auto"/>
              <w:ind w:left="0"/>
              <w:rPr>
                <w:rFonts w:ascii="Arial" w:hAnsi="Arial" w:cs="Arial"/>
                <w:color w:val="000000" w:themeColor="text1"/>
                <w:sz w:val="24"/>
                <w:szCs w:val="24"/>
              </w:rPr>
            </w:pPr>
            <w:r w:rsidRPr="00533034">
              <w:rPr>
                <w:rFonts w:ascii="Arial" w:hAnsi="Arial" w:cs="Arial"/>
                <w:color w:val="000000" w:themeColor="text1"/>
                <w:sz w:val="24"/>
                <w:szCs w:val="24"/>
              </w:rPr>
              <w:t>Grace, Pamela J</w:t>
            </w:r>
          </w:p>
        </w:tc>
        <w:tc>
          <w:tcPr>
            <w:tcW w:w="1762" w:type="pct"/>
            <w:tcBorders>
              <w:top w:val="single" w:sz="4" w:space="0" w:color="auto"/>
              <w:left w:val="single" w:sz="4" w:space="0" w:color="auto"/>
              <w:bottom w:val="single" w:sz="4" w:space="0" w:color="auto"/>
              <w:right w:val="single" w:sz="4" w:space="0" w:color="auto"/>
            </w:tcBorders>
            <w:shd w:val="clear" w:color="auto" w:fill="FFFFFF"/>
            <w:vAlign w:val="bottom"/>
          </w:tcPr>
          <w:p w:rsidR="00533034" w:rsidRPr="00533034" w:rsidRDefault="00533034" w:rsidP="0010549C">
            <w:pPr>
              <w:pStyle w:val="ListParagraph"/>
              <w:shd w:val="clear" w:color="auto" w:fill="FFFFFF"/>
              <w:spacing w:line="276" w:lineRule="auto"/>
              <w:ind w:left="0"/>
              <w:rPr>
                <w:rFonts w:ascii="Arial" w:hAnsi="Arial" w:cs="Arial"/>
                <w:color w:val="000000" w:themeColor="text1"/>
                <w:sz w:val="24"/>
                <w:szCs w:val="24"/>
              </w:rPr>
            </w:pPr>
            <w:r w:rsidRPr="00533034">
              <w:rPr>
                <w:rFonts w:ascii="Arial" w:hAnsi="Arial" w:cs="Arial"/>
                <w:color w:val="000000" w:themeColor="text1"/>
                <w:sz w:val="24"/>
                <w:szCs w:val="24"/>
              </w:rPr>
              <w:t>Nursing Ethics and Professional Responsibility in Advanced Practice</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bottom"/>
          </w:tcPr>
          <w:p w:rsidR="00533034" w:rsidRPr="00533034" w:rsidRDefault="00533034" w:rsidP="0010549C">
            <w:pPr>
              <w:pStyle w:val="ListParagraph"/>
              <w:shd w:val="clear" w:color="auto" w:fill="FFFFFF"/>
              <w:spacing w:line="276" w:lineRule="auto"/>
              <w:ind w:left="0"/>
              <w:jc w:val="center"/>
              <w:rPr>
                <w:rFonts w:ascii="Arial" w:hAnsi="Arial" w:cs="Arial"/>
                <w:color w:val="000000" w:themeColor="text1"/>
                <w:sz w:val="24"/>
                <w:szCs w:val="24"/>
              </w:rPr>
            </w:pPr>
            <w:r w:rsidRPr="00533034">
              <w:rPr>
                <w:rFonts w:ascii="Arial" w:hAnsi="Arial" w:cs="Arial"/>
                <w:color w:val="000000" w:themeColor="text1"/>
                <w:sz w:val="24"/>
                <w:szCs w:val="24"/>
              </w:rPr>
              <w:t>2018 &amp; 3</w:t>
            </w:r>
            <w:r w:rsidRPr="00533034">
              <w:rPr>
                <w:rFonts w:ascii="Arial" w:hAnsi="Arial" w:cs="Arial"/>
                <w:color w:val="000000" w:themeColor="text1"/>
                <w:sz w:val="24"/>
                <w:szCs w:val="24"/>
                <w:vertAlign w:val="superscript"/>
              </w:rPr>
              <w:t>rd</w:t>
            </w:r>
            <w:r w:rsidRPr="00533034">
              <w:rPr>
                <w:rFonts w:ascii="Arial" w:hAnsi="Arial" w:cs="Arial"/>
                <w:color w:val="000000" w:themeColor="text1"/>
                <w:sz w:val="24"/>
                <w:szCs w:val="24"/>
              </w:rPr>
              <w:t xml:space="preserve"> Ed.</w:t>
            </w:r>
          </w:p>
          <w:p w:rsidR="00533034" w:rsidRPr="00533034" w:rsidRDefault="00533034" w:rsidP="0010549C">
            <w:pPr>
              <w:pStyle w:val="ListParagraph"/>
              <w:shd w:val="clear" w:color="auto" w:fill="FFFFFF"/>
              <w:spacing w:line="276" w:lineRule="auto"/>
              <w:ind w:left="0"/>
              <w:jc w:val="center"/>
              <w:rPr>
                <w:rFonts w:ascii="Arial" w:hAnsi="Arial" w:cs="Arial"/>
                <w:color w:val="000000" w:themeColor="text1"/>
                <w:sz w:val="24"/>
                <w:szCs w:val="24"/>
              </w:rPr>
            </w:pPr>
          </w:p>
        </w:tc>
        <w:tc>
          <w:tcPr>
            <w:tcW w:w="1150" w:type="pct"/>
            <w:tcBorders>
              <w:top w:val="single" w:sz="4" w:space="0" w:color="auto"/>
              <w:left w:val="single" w:sz="4" w:space="0" w:color="auto"/>
              <w:bottom w:val="single" w:sz="4" w:space="0" w:color="auto"/>
              <w:right w:val="single" w:sz="4" w:space="0" w:color="auto"/>
            </w:tcBorders>
            <w:shd w:val="clear" w:color="auto" w:fill="FFFFFF"/>
          </w:tcPr>
          <w:p w:rsidR="00533034" w:rsidRPr="00533034" w:rsidRDefault="00533034" w:rsidP="0010549C">
            <w:pPr>
              <w:pStyle w:val="ListParagraph"/>
              <w:shd w:val="clear" w:color="auto" w:fill="FFFFFF"/>
              <w:spacing w:line="276" w:lineRule="auto"/>
              <w:ind w:left="0"/>
              <w:rPr>
                <w:rFonts w:ascii="Arial" w:hAnsi="Arial" w:cs="Arial"/>
                <w:color w:val="000000" w:themeColor="text1"/>
                <w:sz w:val="24"/>
                <w:szCs w:val="24"/>
              </w:rPr>
            </w:pPr>
            <w:r w:rsidRPr="00533034">
              <w:rPr>
                <w:rFonts w:ascii="Arial" w:hAnsi="Arial" w:cs="Arial"/>
                <w:color w:val="000000" w:themeColor="text1"/>
                <w:sz w:val="24"/>
                <w:szCs w:val="24"/>
              </w:rPr>
              <w:t>Jones and Bartlett2</w:t>
            </w:r>
          </w:p>
        </w:tc>
      </w:tr>
      <w:tr w:rsidR="00533034" w:rsidRPr="00533034" w:rsidTr="0010549C">
        <w:trPr>
          <w:trHeight w:val="564"/>
          <w:tblHeader/>
        </w:trPr>
        <w:tc>
          <w:tcPr>
            <w:tcW w:w="1252" w:type="pct"/>
            <w:tcBorders>
              <w:top w:val="single" w:sz="4" w:space="0" w:color="auto"/>
              <w:left w:val="single" w:sz="4" w:space="0" w:color="auto"/>
              <w:bottom w:val="single" w:sz="4" w:space="0" w:color="auto"/>
              <w:right w:val="single" w:sz="4" w:space="0" w:color="auto"/>
            </w:tcBorders>
            <w:shd w:val="clear" w:color="auto" w:fill="FFFFFF"/>
            <w:vAlign w:val="bottom"/>
          </w:tcPr>
          <w:p w:rsidR="00533034" w:rsidRPr="00533034" w:rsidRDefault="00533034" w:rsidP="0010549C">
            <w:pPr>
              <w:pStyle w:val="ListParagraph"/>
              <w:shd w:val="clear" w:color="auto" w:fill="FFFFFF"/>
              <w:spacing w:line="276" w:lineRule="auto"/>
              <w:ind w:left="0"/>
              <w:rPr>
                <w:rFonts w:ascii="Arial" w:hAnsi="Arial" w:cs="Arial"/>
                <w:color w:val="000000" w:themeColor="text1"/>
                <w:sz w:val="24"/>
                <w:szCs w:val="24"/>
              </w:rPr>
            </w:pPr>
            <w:proofErr w:type="spellStart"/>
            <w:r w:rsidRPr="00533034">
              <w:rPr>
                <w:rFonts w:ascii="Arial" w:hAnsi="Arial" w:cs="Arial"/>
                <w:color w:val="000000" w:themeColor="text1"/>
                <w:sz w:val="24"/>
                <w:szCs w:val="24"/>
              </w:rPr>
              <w:t>Robichaux</w:t>
            </w:r>
            <w:proofErr w:type="spellEnd"/>
            <w:r w:rsidRPr="00533034">
              <w:rPr>
                <w:rFonts w:ascii="Arial" w:hAnsi="Arial" w:cs="Arial"/>
                <w:color w:val="000000" w:themeColor="text1"/>
                <w:sz w:val="24"/>
                <w:szCs w:val="24"/>
              </w:rPr>
              <w:t>, Catherine</w:t>
            </w:r>
          </w:p>
        </w:tc>
        <w:tc>
          <w:tcPr>
            <w:tcW w:w="1762" w:type="pct"/>
            <w:tcBorders>
              <w:top w:val="single" w:sz="4" w:space="0" w:color="auto"/>
              <w:left w:val="single" w:sz="4" w:space="0" w:color="auto"/>
              <w:bottom w:val="single" w:sz="4" w:space="0" w:color="auto"/>
              <w:right w:val="single" w:sz="4" w:space="0" w:color="auto"/>
            </w:tcBorders>
            <w:shd w:val="clear" w:color="auto" w:fill="FFFFFF"/>
            <w:vAlign w:val="bottom"/>
          </w:tcPr>
          <w:p w:rsidR="00533034" w:rsidRPr="00533034" w:rsidRDefault="00533034" w:rsidP="0010549C">
            <w:pPr>
              <w:pStyle w:val="ListParagraph"/>
              <w:shd w:val="clear" w:color="auto" w:fill="FFFFFF"/>
              <w:spacing w:line="276" w:lineRule="auto"/>
              <w:ind w:left="0"/>
              <w:rPr>
                <w:rFonts w:ascii="Arial" w:hAnsi="Arial" w:cs="Arial"/>
                <w:color w:val="000000" w:themeColor="text1"/>
                <w:sz w:val="24"/>
                <w:szCs w:val="24"/>
              </w:rPr>
            </w:pPr>
            <w:r w:rsidRPr="00533034">
              <w:rPr>
                <w:rFonts w:ascii="Arial" w:hAnsi="Arial" w:cs="Arial"/>
                <w:color w:val="000000" w:themeColor="text1"/>
                <w:sz w:val="24"/>
                <w:szCs w:val="24"/>
              </w:rPr>
              <w:t>Ethical</w:t>
            </w:r>
            <w:r w:rsidR="00503E1B">
              <w:rPr>
                <w:rFonts w:ascii="Arial" w:hAnsi="Arial" w:cs="Arial"/>
                <w:color w:val="000000" w:themeColor="text1"/>
                <w:sz w:val="24"/>
                <w:szCs w:val="24"/>
              </w:rPr>
              <w:t xml:space="preserve"> Competence in Nursing Practice</w:t>
            </w:r>
            <w:r w:rsidRPr="00533034">
              <w:rPr>
                <w:rFonts w:ascii="Arial" w:hAnsi="Arial" w:cs="Arial"/>
                <w:color w:val="000000" w:themeColor="text1"/>
                <w:sz w:val="24"/>
                <w:szCs w:val="24"/>
              </w:rPr>
              <w:t>: Competencies skills decision making</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bottom"/>
          </w:tcPr>
          <w:p w:rsidR="00533034" w:rsidRPr="00533034" w:rsidRDefault="00533034" w:rsidP="0010549C">
            <w:pPr>
              <w:pStyle w:val="ListParagraph"/>
              <w:shd w:val="clear" w:color="auto" w:fill="FFFFFF"/>
              <w:spacing w:line="276" w:lineRule="auto"/>
              <w:ind w:left="0"/>
              <w:rPr>
                <w:rFonts w:ascii="Arial" w:hAnsi="Arial" w:cs="Arial"/>
                <w:color w:val="000000" w:themeColor="text1"/>
                <w:sz w:val="24"/>
                <w:szCs w:val="24"/>
              </w:rPr>
            </w:pPr>
            <w:r w:rsidRPr="00533034">
              <w:rPr>
                <w:rFonts w:ascii="Arial" w:hAnsi="Arial" w:cs="Arial"/>
                <w:color w:val="000000" w:themeColor="text1"/>
                <w:sz w:val="24"/>
                <w:szCs w:val="24"/>
              </w:rPr>
              <w:t>2017 &amp;1</w:t>
            </w:r>
            <w:r w:rsidRPr="00533034">
              <w:rPr>
                <w:rFonts w:ascii="Arial" w:hAnsi="Arial" w:cs="Arial"/>
                <w:color w:val="000000" w:themeColor="text1"/>
                <w:sz w:val="24"/>
                <w:szCs w:val="24"/>
                <w:vertAlign w:val="superscript"/>
              </w:rPr>
              <w:t>st</w:t>
            </w:r>
            <w:r w:rsidRPr="00533034">
              <w:rPr>
                <w:rFonts w:ascii="Arial" w:hAnsi="Arial" w:cs="Arial"/>
                <w:color w:val="000000" w:themeColor="text1"/>
                <w:sz w:val="24"/>
                <w:szCs w:val="24"/>
              </w:rPr>
              <w:t xml:space="preserve"> Ed.</w:t>
            </w:r>
          </w:p>
        </w:tc>
        <w:tc>
          <w:tcPr>
            <w:tcW w:w="1150" w:type="pct"/>
            <w:tcBorders>
              <w:top w:val="single" w:sz="4" w:space="0" w:color="auto"/>
              <w:left w:val="single" w:sz="4" w:space="0" w:color="auto"/>
              <w:bottom w:val="single" w:sz="4" w:space="0" w:color="auto"/>
              <w:right w:val="single" w:sz="4" w:space="0" w:color="auto"/>
            </w:tcBorders>
            <w:shd w:val="clear" w:color="auto" w:fill="FFFFFF"/>
          </w:tcPr>
          <w:p w:rsidR="00533034" w:rsidRPr="00533034" w:rsidRDefault="00533034" w:rsidP="0010549C">
            <w:pPr>
              <w:rPr>
                <w:rFonts w:ascii="Arial" w:hAnsi="Arial" w:cs="Arial"/>
                <w:color w:val="000000" w:themeColor="text1"/>
              </w:rPr>
            </w:pPr>
            <w:r w:rsidRPr="00533034">
              <w:rPr>
                <w:rFonts w:ascii="Arial" w:hAnsi="Arial" w:cs="Arial"/>
                <w:color w:val="000000" w:themeColor="text1"/>
              </w:rPr>
              <w:t>Springer</w:t>
            </w:r>
          </w:p>
          <w:p w:rsidR="00533034" w:rsidRPr="00533034" w:rsidRDefault="00533034" w:rsidP="0010549C">
            <w:pPr>
              <w:pStyle w:val="ListParagraph"/>
              <w:shd w:val="clear" w:color="auto" w:fill="FFFFFF"/>
              <w:spacing w:line="276" w:lineRule="auto"/>
              <w:ind w:left="0"/>
              <w:rPr>
                <w:rFonts w:ascii="Arial" w:hAnsi="Arial" w:cs="Arial"/>
                <w:color w:val="000000" w:themeColor="text1"/>
                <w:sz w:val="24"/>
                <w:szCs w:val="24"/>
              </w:rPr>
            </w:pPr>
          </w:p>
        </w:tc>
      </w:tr>
    </w:tbl>
    <w:p w:rsidR="00533034" w:rsidRDefault="00533034" w:rsidP="00533034">
      <w:pPr>
        <w:pStyle w:val="ListParagraph"/>
        <w:ind w:left="525"/>
        <w:rPr>
          <w:rStyle w:val="Emphasis"/>
          <w:rFonts w:ascii="Arial" w:eastAsia="Times New Roman" w:hAnsi="Arial" w:cs="Arial"/>
          <w:b/>
          <w:bCs/>
          <w:i w:val="0"/>
          <w:iCs w:val="0"/>
          <w:color w:val="auto"/>
          <w:sz w:val="24"/>
          <w:szCs w:val="24"/>
          <w:lang w:bidi="ar-SA"/>
        </w:rPr>
      </w:pPr>
    </w:p>
    <w:p w:rsidR="00533034" w:rsidRDefault="00533034" w:rsidP="00533034">
      <w:pPr>
        <w:pStyle w:val="ListParagraph"/>
        <w:ind w:left="525"/>
        <w:rPr>
          <w:rStyle w:val="Emphasis"/>
          <w:rFonts w:ascii="Arial" w:eastAsia="Times New Roman" w:hAnsi="Arial" w:cs="Arial"/>
          <w:b/>
          <w:bCs/>
          <w:i w:val="0"/>
          <w:iCs w:val="0"/>
          <w:color w:val="auto"/>
          <w:sz w:val="24"/>
          <w:szCs w:val="24"/>
          <w:lang w:bidi="ar-SA"/>
        </w:rPr>
      </w:pPr>
    </w:p>
    <w:p w:rsidR="00930FE4" w:rsidRPr="00600ADF" w:rsidRDefault="00930FE4" w:rsidP="00930FE4">
      <w:pPr>
        <w:numPr>
          <w:ilvl w:val="1"/>
          <w:numId w:val="4"/>
        </w:numPr>
        <w:shd w:val="clear" w:color="auto" w:fill="FFFFFF"/>
        <w:tabs>
          <w:tab w:val="left" w:pos="450"/>
        </w:tabs>
        <w:spacing w:line="276" w:lineRule="auto"/>
        <w:jc w:val="both"/>
        <w:rPr>
          <w:rFonts w:ascii="Arial" w:hAnsi="Arial" w:cs="Arial"/>
          <w:b/>
          <w:szCs w:val="28"/>
        </w:rPr>
      </w:pPr>
      <w:r w:rsidRPr="00600ADF">
        <w:rPr>
          <w:rFonts w:ascii="Arial" w:hAnsi="Arial" w:cs="Arial"/>
          <w:b/>
          <w:szCs w:val="28"/>
        </w:rPr>
        <w:t xml:space="preserve">Instructional Materials and Learning Resources </w:t>
      </w:r>
    </w:p>
    <w:p w:rsidR="00930FE4" w:rsidRPr="00600ADF" w:rsidRDefault="00930FE4" w:rsidP="00930FE4">
      <w:pPr>
        <w:shd w:val="clear" w:color="auto" w:fill="FFFFFF"/>
        <w:tabs>
          <w:tab w:val="left" w:pos="450"/>
        </w:tabs>
        <w:spacing w:line="276" w:lineRule="auto"/>
        <w:ind w:left="525"/>
        <w:jc w:val="both"/>
        <w:rPr>
          <w:rFonts w:ascii="Arial" w:hAnsi="Arial" w:cs="Arial"/>
          <w:b/>
          <w:sz w:val="28"/>
          <w:szCs w:val="28"/>
        </w:rPr>
      </w:pPr>
    </w:p>
    <w:p w:rsidR="00930FE4" w:rsidRPr="00600ADF" w:rsidRDefault="00930FE4" w:rsidP="00930FE4">
      <w:pPr>
        <w:pStyle w:val="ListParagraph"/>
        <w:numPr>
          <w:ilvl w:val="0"/>
          <w:numId w:val="11"/>
        </w:numPr>
        <w:shd w:val="clear" w:color="auto" w:fill="FFFFFF"/>
        <w:tabs>
          <w:tab w:val="left" w:pos="450"/>
        </w:tabs>
        <w:spacing w:line="276" w:lineRule="auto"/>
        <w:jc w:val="both"/>
        <w:rPr>
          <w:rFonts w:ascii="Arial" w:hAnsi="Arial" w:cs="Arial"/>
          <w:color w:val="auto"/>
          <w:sz w:val="24"/>
          <w:szCs w:val="28"/>
        </w:rPr>
      </w:pPr>
      <w:r w:rsidRPr="00600ADF">
        <w:rPr>
          <w:rFonts w:ascii="Arial" w:hAnsi="Arial" w:cs="Arial"/>
          <w:color w:val="auto"/>
          <w:sz w:val="24"/>
          <w:szCs w:val="28"/>
        </w:rPr>
        <w:t xml:space="preserve">CINHAL Complete </w:t>
      </w:r>
    </w:p>
    <w:p w:rsidR="00930FE4" w:rsidRPr="00600ADF" w:rsidRDefault="00930FE4" w:rsidP="00930FE4">
      <w:pPr>
        <w:pStyle w:val="ListParagraph"/>
        <w:numPr>
          <w:ilvl w:val="0"/>
          <w:numId w:val="11"/>
        </w:numPr>
        <w:shd w:val="clear" w:color="auto" w:fill="FFFFFF"/>
        <w:tabs>
          <w:tab w:val="left" w:pos="450"/>
        </w:tabs>
        <w:spacing w:line="276" w:lineRule="auto"/>
        <w:jc w:val="both"/>
        <w:rPr>
          <w:rFonts w:ascii="Arial" w:hAnsi="Arial" w:cs="Arial"/>
          <w:color w:val="auto"/>
          <w:sz w:val="24"/>
          <w:szCs w:val="28"/>
        </w:rPr>
      </w:pPr>
      <w:r w:rsidRPr="00600ADF">
        <w:rPr>
          <w:rFonts w:ascii="Arial" w:hAnsi="Arial" w:cs="Arial"/>
          <w:color w:val="auto"/>
          <w:sz w:val="24"/>
          <w:szCs w:val="28"/>
        </w:rPr>
        <w:t xml:space="preserve">EPCO Host </w:t>
      </w:r>
    </w:p>
    <w:p w:rsidR="00930FE4" w:rsidRPr="00600ADF" w:rsidRDefault="00930FE4" w:rsidP="00930FE4">
      <w:pPr>
        <w:pStyle w:val="ListParagraph"/>
        <w:numPr>
          <w:ilvl w:val="0"/>
          <w:numId w:val="11"/>
        </w:numPr>
        <w:shd w:val="clear" w:color="auto" w:fill="FFFFFF"/>
        <w:tabs>
          <w:tab w:val="left" w:pos="450"/>
        </w:tabs>
        <w:spacing w:line="276" w:lineRule="auto"/>
        <w:jc w:val="both"/>
        <w:rPr>
          <w:rFonts w:ascii="Arial" w:hAnsi="Arial" w:cs="Arial"/>
          <w:color w:val="auto"/>
          <w:sz w:val="24"/>
          <w:szCs w:val="28"/>
        </w:rPr>
      </w:pPr>
      <w:r w:rsidRPr="00600ADF">
        <w:rPr>
          <w:rFonts w:ascii="Arial" w:hAnsi="Arial" w:cs="Arial"/>
          <w:color w:val="auto"/>
          <w:sz w:val="24"/>
          <w:szCs w:val="28"/>
        </w:rPr>
        <w:t>ProQuest Health &amp; Medical Complete</w:t>
      </w:r>
    </w:p>
    <w:p w:rsidR="00930FE4" w:rsidRPr="00600ADF" w:rsidRDefault="00930FE4" w:rsidP="00930FE4">
      <w:pPr>
        <w:pStyle w:val="ListParagraph"/>
        <w:numPr>
          <w:ilvl w:val="0"/>
          <w:numId w:val="11"/>
        </w:numPr>
        <w:shd w:val="clear" w:color="auto" w:fill="FFFFFF"/>
        <w:tabs>
          <w:tab w:val="left" w:pos="450"/>
        </w:tabs>
        <w:spacing w:line="276" w:lineRule="auto"/>
        <w:jc w:val="both"/>
        <w:rPr>
          <w:rFonts w:ascii="Arial" w:hAnsi="Arial" w:cs="Arial"/>
          <w:color w:val="auto"/>
          <w:sz w:val="24"/>
          <w:szCs w:val="28"/>
        </w:rPr>
      </w:pPr>
      <w:r w:rsidRPr="00600ADF">
        <w:rPr>
          <w:rFonts w:ascii="Arial" w:hAnsi="Arial" w:cs="Arial"/>
          <w:color w:val="auto"/>
          <w:sz w:val="24"/>
          <w:szCs w:val="28"/>
        </w:rPr>
        <w:t>Nursing Ethics</w:t>
      </w:r>
    </w:p>
    <w:p w:rsidR="00930FE4" w:rsidRPr="00600ADF" w:rsidRDefault="00930FE4" w:rsidP="00930FE4">
      <w:pPr>
        <w:pStyle w:val="ListParagraph"/>
        <w:numPr>
          <w:ilvl w:val="0"/>
          <w:numId w:val="11"/>
        </w:numPr>
        <w:shd w:val="clear" w:color="auto" w:fill="FFFFFF"/>
        <w:tabs>
          <w:tab w:val="left" w:pos="450"/>
        </w:tabs>
        <w:spacing w:line="276" w:lineRule="auto"/>
        <w:jc w:val="both"/>
        <w:rPr>
          <w:rFonts w:ascii="Arial" w:hAnsi="Arial" w:cs="Arial"/>
          <w:color w:val="auto"/>
          <w:sz w:val="24"/>
          <w:szCs w:val="28"/>
        </w:rPr>
      </w:pPr>
      <w:r w:rsidRPr="00600ADF">
        <w:rPr>
          <w:rFonts w:ascii="Arial" w:hAnsi="Arial" w:cs="Arial"/>
          <w:color w:val="auto"/>
          <w:sz w:val="24"/>
          <w:szCs w:val="28"/>
        </w:rPr>
        <w:t>Journal of Nursing Ethics</w:t>
      </w:r>
    </w:p>
    <w:p w:rsidR="00930FE4" w:rsidRPr="00600ADF" w:rsidRDefault="00930FE4" w:rsidP="00930FE4">
      <w:pPr>
        <w:pStyle w:val="ListParagraph"/>
        <w:numPr>
          <w:ilvl w:val="0"/>
          <w:numId w:val="11"/>
        </w:numPr>
        <w:shd w:val="clear" w:color="auto" w:fill="FFFFFF"/>
        <w:tabs>
          <w:tab w:val="left" w:pos="450"/>
        </w:tabs>
        <w:spacing w:line="276" w:lineRule="auto"/>
        <w:jc w:val="both"/>
        <w:rPr>
          <w:rFonts w:ascii="Arial" w:hAnsi="Arial" w:cs="Arial"/>
          <w:color w:val="auto"/>
          <w:sz w:val="24"/>
          <w:szCs w:val="28"/>
        </w:rPr>
      </w:pPr>
      <w:r w:rsidRPr="00600ADF">
        <w:rPr>
          <w:rFonts w:ascii="Arial" w:hAnsi="Arial" w:cs="Arial"/>
          <w:color w:val="auto"/>
          <w:sz w:val="24"/>
          <w:szCs w:val="28"/>
        </w:rPr>
        <w:t xml:space="preserve">American Journal of Nursing </w:t>
      </w:r>
    </w:p>
    <w:p w:rsidR="00930FE4" w:rsidRPr="00600ADF" w:rsidRDefault="00930FE4" w:rsidP="00930FE4">
      <w:pPr>
        <w:pStyle w:val="ListParagraph"/>
        <w:numPr>
          <w:ilvl w:val="0"/>
          <w:numId w:val="11"/>
        </w:numPr>
        <w:shd w:val="clear" w:color="auto" w:fill="FFFFFF"/>
        <w:tabs>
          <w:tab w:val="left" w:pos="450"/>
        </w:tabs>
        <w:spacing w:line="276" w:lineRule="auto"/>
        <w:jc w:val="both"/>
        <w:rPr>
          <w:rFonts w:ascii="Arial" w:hAnsi="Arial" w:cs="Arial"/>
          <w:color w:val="auto"/>
          <w:sz w:val="24"/>
          <w:szCs w:val="28"/>
        </w:rPr>
      </w:pPr>
      <w:r w:rsidRPr="00600ADF">
        <w:rPr>
          <w:rFonts w:ascii="Arial" w:hAnsi="Arial" w:cs="Arial"/>
          <w:color w:val="auto"/>
          <w:sz w:val="24"/>
          <w:szCs w:val="28"/>
        </w:rPr>
        <w:t>Nursing outlook</w:t>
      </w:r>
    </w:p>
    <w:p w:rsidR="00B66FC4" w:rsidRDefault="00B66FC4"/>
    <w:sectPr w:rsidR="00B66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0684"/>
    <w:multiLevelType w:val="multilevel"/>
    <w:tmpl w:val="356E1DAA"/>
    <w:lvl w:ilvl="0">
      <w:start w:val="7"/>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F226D8"/>
    <w:multiLevelType w:val="hybridMultilevel"/>
    <w:tmpl w:val="21505E6A"/>
    <w:lvl w:ilvl="0" w:tplc="9FECBC70">
      <w:start w:val="1"/>
      <w:numFmt w:val="decimal"/>
      <w:lvlText w:val="%1."/>
      <w:lvlJc w:val="left"/>
      <w:pPr>
        <w:ind w:left="360" w:hanging="360"/>
      </w:pPr>
      <w:rPr>
        <w:b w:val="0"/>
      </w:rPr>
    </w:lvl>
    <w:lvl w:ilvl="1" w:tplc="04090001">
      <w:start w:val="1"/>
      <w:numFmt w:val="bullet"/>
      <w:lvlText w:val=""/>
      <w:lvlJc w:val="left"/>
      <w:pPr>
        <w:ind w:left="1080" w:hanging="360"/>
      </w:pPr>
      <w:rPr>
        <w:rFonts w:ascii="Symbol" w:hAnsi="Symbol" w:hint="default"/>
      </w:rPr>
    </w:lvl>
    <w:lvl w:ilvl="2" w:tplc="760ADE6C">
      <w:start w:val="2"/>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30405C"/>
    <w:multiLevelType w:val="hybridMultilevel"/>
    <w:tmpl w:val="B2FC1152"/>
    <w:lvl w:ilvl="0" w:tplc="A216C7DA">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 w15:restartNumberingAfterBreak="0">
    <w:nsid w:val="26A65A90"/>
    <w:multiLevelType w:val="multilevel"/>
    <w:tmpl w:val="0532CC18"/>
    <w:lvl w:ilvl="0">
      <w:start w:val="1"/>
      <w:numFmt w:val="bullet"/>
      <w:lvlText w:val=""/>
      <w:lvlJc w:val="left"/>
      <w:pPr>
        <w:ind w:left="660" w:hanging="660"/>
      </w:pPr>
      <w:rPr>
        <w:rFonts w:ascii="Symbol" w:hAnsi="Symbol"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BC3CC1"/>
    <w:multiLevelType w:val="multilevel"/>
    <w:tmpl w:val="F05822A8"/>
    <w:lvl w:ilvl="0">
      <w:start w:val="7"/>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8734828"/>
    <w:multiLevelType w:val="hybridMultilevel"/>
    <w:tmpl w:val="D2A6E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4C7A55"/>
    <w:multiLevelType w:val="multilevel"/>
    <w:tmpl w:val="1812B95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16016B7"/>
    <w:multiLevelType w:val="multilevel"/>
    <w:tmpl w:val="00946BD6"/>
    <w:lvl w:ilvl="0">
      <w:start w:val="1"/>
      <w:numFmt w:val="decimal"/>
      <w:lvlText w:val="%1."/>
      <w:lvlJc w:val="left"/>
      <w:pPr>
        <w:ind w:left="144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8" w15:restartNumberingAfterBreak="0">
    <w:nsid w:val="56973347"/>
    <w:multiLevelType w:val="multilevel"/>
    <w:tmpl w:val="0532CC18"/>
    <w:lvl w:ilvl="0">
      <w:start w:val="1"/>
      <w:numFmt w:val="bullet"/>
      <w:lvlText w:val=""/>
      <w:lvlJc w:val="left"/>
      <w:pPr>
        <w:ind w:left="660" w:hanging="660"/>
      </w:pPr>
      <w:rPr>
        <w:rFonts w:ascii="Symbol" w:hAnsi="Symbol"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0AB461E"/>
    <w:multiLevelType w:val="hybridMultilevel"/>
    <w:tmpl w:val="7750D3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C60FD5"/>
    <w:multiLevelType w:val="multilevel"/>
    <w:tmpl w:val="2982CCEA"/>
    <w:lvl w:ilvl="0">
      <w:start w:val="7"/>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6"/>
  </w:num>
  <w:num w:numId="4">
    <w:abstractNumId w:val="0"/>
  </w:num>
  <w:num w:numId="5">
    <w:abstractNumId w:val="4"/>
  </w:num>
  <w:num w:numId="6">
    <w:abstractNumId w:val="10"/>
  </w:num>
  <w:num w:numId="7">
    <w:abstractNumId w:val="7"/>
  </w:num>
  <w:num w:numId="8">
    <w:abstractNumId w:val="9"/>
  </w:num>
  <w:num w:numId="9">
    <w:abstractNumId w:val="5"/>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FE4"/>
    <w:rsid w:val="00503E1B"/>
    <w:rsid w:val="00533034"/>
    <w:rsid w:val="006D1994"/>
    <w:rsid w:val="00742B73"/>
    <w:rsid w:val="00930FE4"/>
    <w:rsid w:val="00B624ED"/>
    <w:rsid w:val="00B66FC4"/>
    <w:rsid w:val="00BC0D67"/>
    <w:rsid w:val="00BF27F3"/>
    <w:rsid w:val="00FB04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DDB39"/>
  <w15:chartTrackingRefBased/>
  <w15:docId w15:val="{53C360EF-BC6B-4617-97B7-05B87A36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E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30FE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0FE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eading1"/>
    <w:link w:val="headingChar"/>
    <w:qFormat/>
    <w:rsid w:val="00930FE4"/>
    <w:pPr>
      <w:keepLines w:val="0"/>
      <w:spacing w:after="60"/>
    </w:pPr>
    <w:rPr>
      <w:rFonts w:ascii="Arial" w:eastAsia="Times New Roman" w:hAnsi="Arial" w:cs="Arial"/>
      <w:b/>
      <w:bCs/>
      <w:color w:val="auto"/>
      <w:kern w:val="32"/>
      <w:sz w:val="24"/>
    </w:rPr>
  </w:style>
  <w:style w:type="character" w:styleId="Emphasis">
    <w:name w:val="Emphasis"/>
    <w:uiPriority w:val="20"/>
    <w:qFormat/>
    <w:rsid w:val="00930FE4"/>
    <w:rPr>
      <w:i/>
      <w:iCs/>
    </w:rPr>
  </w:style>
  <w:style w:type="paragraph" w:styleId="ListParagraph">
    <w:name w:val="List Paragraph"/>
    <w:basedOn w:val="Normal"/>
    <w:uiPriority w:val="34"/>
    <w:qFormat/>
    <w:rsid w:val="00930FE4"/>
    <w:pPr>
      <w:spacing w:after="160" w:line="288" w:lineRule="auto"/>
      <w:ind w:left="720"/>
      <w:contextualSpacing/>
    </w:pPr>
    <w:rPr>
      <w:rFonts w:ascii="Calibri" w:eastAsia="Calibri" w:hAnsi="Calibri"/>
      <w:color w:val="5A5A5A"/>
      <w:sz w:val="20"/>
      <w:szCs w:val="20"/>
      <w:lang w:bidi="en-US"/>
    </w:rPr>
  </w:style>
  <w:style w:type="character" w:customStyle="1" w:styleId="headingChar">
    <w:name w:val="heading Char"/>
    <w:link w:val="heading"/>
    <w:rsid w:val="00930FE4"/>
    <w:rPr>
      <w:rFonts w:ascii="Arial" w:eastAsia="Times New Roman" w:hAnsi="Arial" w:cs="Arial"/>
      <w:b/>
      <w:bCs/>
      <w:kern w:val="32"/>
      <w:sz w:val="24"/>
      <w:szCs w:val="32"/>
    </w:rPr>
  </w:style>
  <w:style w:type="character" w:customStyle="1" w:styleId="Heading1Char">
    <w:name w:val="Heading 1 Char"/>
    <w:basedOn w:val="DefaultParagraphFont"/>
    <w:link w:val="Heading1"/>
    <w:uiPriority w:val="9"/>
    <w:rsid w:val="00930FE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Khan IK</dc:creator>
  <cp:keywords/>
  <dc:description/>
  <cp:lastModifiedBy>Dr. Arnel Salgado</cp:lastModifiedBy>
  <cp:revision>3</cp:revision>
  <dcterms:created xsi:type="dcterms:W3CDTF">2022-01-25T05:50:00Z</dcterms:created>
  <dcterms:modified xsi:type="dcterms:W3CDTF">2022-01-25T06:31:00Z</dcterms:modified>
</cp:coreProperties>
</file>